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97525" w14:textId="1619D462" w:rsidR="00FC035E" w:rsidRDefault="00EB7447" w:rsidP="005C7A2C">
      <w:pPr>
        <w:jc w:val="center"/>
        <w:rPr>
          <w:color w:val="5B9BD5" w:themeColor="accent5"/>
          <w:sz w:val="44"/>
          <w:szCs w:val="44"/>
          <w14:textFill>
            <w14:solidFill>
              <w14:schemeClr w14:val="accent5">
                <w14:lumMod w14:val="50000"/>
                <w14:lumMod w14:val="50000"/>
                <w14:lumOff w14:val="50000"/>
              </w14:schemeClr>
            </w14:solidFill>
          </w14:textFill>
        </w:rPr>
      </w:pPr>
      <w:r>
        <w:rPr>
          <w:noProof/>
        </w:rPr>
        <w:drawing>
          <wp:inline distT="0" distB="0" distL="0" distR="0" wp14:anchorId="77F55E75" wp14:editId="1B35AAD0">
            <wp:extent cx="3078721" cy="125990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6942" cy="1263272"/>
                    </a:xfrm>
                    <a:prstGeom prst="rect">
                      <a:avLst/>
                    </a:prstGeom>
                  </pic:spPr>
                </pic:pic>
              </a:graphicData>
            </a:graphic>
          </wp:inline>
        </w:drawing>
      </w:r>
    </w:p>
    <w:p w14:paraId="5DAADE11" w14:textId="4FDD3EF8" w:rsidR="00FC035E" w:rsidRPr="00F10B9D" w:rsidRDefault="00FC035E" w:rsidP="005C7A2C">
      <w:pPr>
        <w:jc w:val="center"/>
      </w:pPr>
    </w:p>
    <w:p w14:paraId="75C5850F" w14:textId="5DE47234" w:rsidR="00FC035E" w:rsidRPr="00F10B9D" w:rsidRDefault="00FC035E" w:rsidP="005C7A2C">
      <w:pPr>
        <w:jc w:val="center"/>
      </w:pPr>
    </w:p>
    <w:p w14:paraId="0FB6BDEB" w14:textId="75B3E0A2" w:rsidR="00FC035E" w:rsidRPr="00F10B9D" w:rsidRDefault="00FC035E" w:rsidP="005C7A2C">
      <w:pPr>
        <w:jc w:val="center"/>
      </w:pPr>
    </w:p>
    <w:p w14:paraId="10BDAC87" w14:textId="3A3A24BF" w:rsidR="00FC035E" w:rsidRDefault="00FC035E" w:rsidP="005C7A2C">
      <w:pPr>
        <w:jc w:val="center"/>
      </w:pPr>
    </w:p>
    <w:p w14:paraId="63A07971" w14:textId="77777777" w:rsidR="006A3A98" w:rsidRPr="00F10B9D" w:rsidRDefault="006A3A98" w:rsidP="005C7A2C">
      <w:pPr>
        <w:jc w:val="center"/>
      </w:pPr>
    </w:p>
    <w:p w14:paraId="13C6BFEE" w14:textId="72368744" w:rsidR="0097594C" w:rsidRDefault="0097594C" w:rsidP="0097594C">
      <w:pPr>
        <w:spacing w:before="0" w:after="160" w:line="259" w:lineRule="auto"/>
        <w:jc w:val="center"/>
        <w:rPr>
          <w:b/>
          <w:bCs/>
          <w:i w:val="0"/>
          <w:iCs w:val="0"/>
          <w:color w:val="auto"/>
          <w:sz w:val="44"/>
          <w:szCs w:val="44"/>
        </w:rPr>
      </w:pPr>
      <w:r w:rsidRPr="000572E4">
        <w:rPr>
          <w:b/>
          <w:bCs/>
          <w:i w:val="0"/>
          <w:iCs w:val="0"/>
          <w:color w:val="auto"/>
          <w:sz w:val="48"/>
          <w:szCs w:val="48"/>
        </w:rPr>
        <w:t>VALIDATION REPORT</w:t>
      </w:r>
    </w:p>
    <w:p w14:paraId="6FDBC073" w14:textId="77777777" w:rsidR="00DF4E9A" w:rsidRPr="00FA3E60" w:rsidRDefault="00DF4E9A" w:rsidP="00D102D8">
      <w:pPr>
        <w:spacing w:before="0" w:after="160" w:line="259" w:lineRule="auto"/>
        <w:jc w:val="center"/>
        <w:rPr>
          <w:b/>
          <w:bCs/>
          <w:i w:val="0"/>
          <w:iCs w:val="0"/>
          <w:color w:val="auto"/>
          <w:sz w:val="52"/>
          <w:szCs w:val="52"/>
        </w:rPr>
      </w:pPr>
    </w:p>
    <w:p w14:paraId="41887A08" w14:textId="77777777" w:rsidR="0097594C" w:rsidRPr="00FA3E60" w:rsidRDefault="0097594C" w:rsidP="0097594C">
      <w:pPr>
        <w:spacing w:before="0" w:after="160" w:line="259" w:lineRule="auto"/>
        <w:jc w:val="center"/>
        <w:rPr>
          <w:b/>
          <w:bCs/>
          <w:i w:val="0"/>
          <w:iCs w:val="0"/>
          <w:color w:val="auto"/>
          <w:sz w:val="44"/>
          <w:szCs w:val="44"/>
        </w:rPr>
      </w:pPr>
      <w:r w:rsidRPr="00FA3E60">
        <w:rPr>
          <w:b/>
          <w:bCs/>
          <w:i w:val="0"/>
          <w:iCs w:val="0"/>
          <w:color w:val="auto"/>
          <w:sz w:val="44"/>
          <w:szCs w:val="44"/>
        </w:rPr>
        <w:t>PROJECT NAME</w:t>
      </w:r>
    </w:p>
    <w:p w14:paraId="3EA4A71C" w14:textId="2BBE5CA6" w:rsidR="00DF4E9A" w:rsidRPr="00DF4E9A" w:rsidRDefault="0097594C" w:rsidP="0097594C">
      <w:pPr>
        <w:spacing w:before="0" w:after="160" w:line="259" w:lineRule="auto"/>
        <w:jc w:val="center"/>
        <w:rPr>
          <w:color w:val="auto"/>
          <w:sz w:val="44"/>
          <w:szCs w:val="44"/>
        </w:rPr>
      </w:pPr>
      <w:r w:rsidRPr="003D65AD">
        <w:rPr>
          <w:b/>
          <w:bCs/>
        </w:rPr>
        <w:t>PROJECT ID</w:t>
      </w:r>
    </w:p>
    <w:p w14:paraId="25C68EC3" w14:textId="35CE566E" w:rsidR="00FC035E" w:rsidRPr="00FA3E60" w:rsidRDefault="00FC035E" w:rsidP="005C7A2C">
      <w:pPr>
        <w:jc w:val="center"/>
        <w:rPr>
          <w:color w:val="auto"/>
        </w:rPr>
      </w:pPr>
    </w:p>
    <w:p w14:paraId="705A61E9" w14:textId="3892E941" w:rsidR="00D102D8" w:rsidRPr="0097594C" w:rsidRDefault="00D102D8" w:rsidP="0097594C">
      <w:pPr>
        <w:jc w:val="center"/>
        <w:rPr>
          <w:color w:val="auto"/>
        </w:rPr>
      </w:pPr>
    </w:p>
    <w:p w14:paraId="1DAF3A96" w14:textId="30F02DE5" w:rsidR="00D102D8" w:rsidRDefault="00D102D8" w:rsidP="005C7A2C">
      <w:pPr>
        <w:jc w:val="center"/>
        <w:rPr>
          <w:color w:val="auto"/>
        </w:rPr>
      </w:pPr>
    </w:p>
    <w:p w14:paraId="091D7D24" w14:textId="77777777" w:rsidR="000572E4" w:rsidRPr="00FA3E60" w:rsidRDefault="000572E4" w:rsidP="005C7A2C">
      <w:pPr>
        <w:jc w:val="center"/>
        <w:rPr>
          <w:color w:val="auto"/>
        </w:rPr>
      </w:pPr>
    </w:p>
    <w:p w14:paraId="6B3951E5" w14:textId="6BCCFB61" w:rsidR="004A22BE" w:rsidRPr="00FA3E60" w:rsidRDefault="004A22BE" w:rsidP="005C7A2C">
      <w:pPr>
        <w:jc w:val="center"/>
        <w:rPr>
          <w:color w:val="auto"/>
        </w:rPr>
      </w:pPr>
    </w:p>
    <w:p w14:paraId="5B60DA23" w14:textId="36587594" w:rsidR="006A3A98" w:rsidRPr="00FA3E60" w:rsidRDefault="006A3A98" w:rsidP="005C7A2C">
      <w:pPr>
        <w:jc w:val="center"/>
        <w:rPr>
          <w:color w:val="auto"/>
        </w:rPr>
      </w:pPr>
    </w:p>
    <w:p w14:paraId="6536CCB7" w14:textId="79B2C22A" w:rsidR="006A3A98" w:rsidRPr="00FA3E60" w:rsidRDefault="006A3A98" w:rsidP="005C7A2C">
      <w:pPr>
        <w:jc w:val="center"/>
        <w:rPr>
          <w:color w:val="auto"/>
        </w:rPr>
      </w:pPr>
    </w:p>
    <w:p w14:paraId="20CE32E1" w14:textId="449CCBF2" w:rsidR="000B274B" w:rsidRPr="0074669A" w:rsidRDefault="0097594C" w:rsidP="00D102D8">
      <w:pPr>
        <w:spacing w:before="0" w:after="160" w:line="259" w:lineRule="auto"/>
        <w:jc w:val="center"/>
      </w:pPr>
      <w:r>
        <w:rPr>
          <w:b/>
          <w:bCs/>
          <w:i w:val="0"/>
          <w:iCs w:val="0"/>
          <w:color w:val="auto"/>
          <w:sz w:val="32"/>
          <w:szCs w:val="44"/>
        </w:rPr>
        <w:t>Conformity Assessment Body</w:t>
      </w:r>
      <w:r w:rsidRPr="00FA3E60">
        <w:rPr>
          <w:b/>
          <w:bCs/>
          <w:i w:val="0"/>
          <w:iCs w:val="0"/>
          <w:color w:val="auto"/>
          <w:sz w:val="32"/>
          <w:szCs w:val="44"/>
        </w:rPr>
        <w:t xml:space="preserve"> | </w:t>
      </w:r>
      <w:r w:rsidRPr="00FA3E60">
        <w:rPr>
          <w:b/>
          <w:bCs/>
          <w:color w:val="808080" w:themeColor="background1" w:themeShade="80"/>
          <w:sz w:val="44"/>
          <w:szCs w:val="44"/>
        </w:rPr>
        <w:t>(</w:t>
      </w:r>
      <w:r w:rsidRPr="00FA3E60">
        <w:rPr>
          <w:color w:val="808080" w:themeColor="background1" w:themeShade="80"/>
        </w:rPr>
        <w:t>optional CAB Logo</w:t>
      </w:r>
      <w:r w:rsidRPr="00FA3E60">
        <w:rPr>
          <w:b/>
          <w:bCs/>
          <w:color w:val="808080" w:themeColor="background1" w:themeShade="80"/>
          <w:sz w:val="44"/>
          <w:szCs w:val="44"/>
        </w:rPr>
        <w:t>)</w:t>
      </w:r>
      <w:r w:rsidR="00FC035E">
        <w:rPr>
          <w:color w:val="5B9BD5" w:themeColor="accent5"/>
          <w:sz w:val="44"/>
          <w14:textFill>
            <w14:solidFill>
              <w14:schemeClr w14:val="accent5">
                <w14:lumMod w14:val="50000"/>
                <w14:lumMod w14:val="50000"/>
                <w14:lumOff w14:val="50000"/>
              </w14:schemeClr>
            </w14:solidFill>
          </w14:textFill>
        </w:rPr>
        <w:br w:type="page"/>
      </w:r>
    </w:p>
    <w:tbl>
      <w:tblPr>
        <w:tblW w:w="5000" w:type="pct"/>
        <w:tblBorders>
          <w:top w:val="double" w:sz="4" w:space="0" w:color="AEAAAA" w:themeColor="background2" w:themeShade="BF"/>
          <w:left w:val="double" w:sz="4" w:space="0" w:color="AEAAAA" w:themeColor="background2" w:themeShade="BF"/>
          <w:bottom w:val="double" w:sz="4" w:space="0" w:color="AEAAAA" w:themeColor="background2" w:themeShade="BF"/>
          <w:right w:val="double" w:sz="4" w:space="0" w:color="AEAAAA" w:themeColor="background2" w:themeShade="BF"/>
          <w:insideH w:val="double" w:sz="4" w:space="0" w:color="AEAAAA" w:themeColor="background2" w:themeShade="BF"/>
          <w:insideV w:val="double" w:sz="4" w:space="0" w:color="AEAAAA" w:themeColor="background2" w:themeShade="BF"/>
        </w:tblBorders>
        <w:tblLayout w:type="fixed"/>
        <w:tblCellMar>
          <w:left w:w="70" w:type="dxa"/>
          <w:right w:w="70" w:type="dxa"/>
        </w:tblCellMar>
        <w:tblLook w:val="04A0" w:firstRow="1" w:lastRow="0" w:firstColumn="1" w:lastColumn="0" w:noHBand="0" w:noVBand="1"/>
      </w:tblPr>
      <w:tblGrid>
        <w:gridCol w:w="3529"/>
        <w:gridCol w:w="4939"/>
      </w:tblGrid>
      <w:tr w:rsidR="0074669A" w:rsidRPr="000D4BC2" w14:paraId="0ACD4474" w14:textId="77777777" w:rsidTr="000D4BC2">
        <w:trPr>
          <w:trHeight w:val="825"/>
        </w:trPr>
        <w:tc>
          <w:tcPr>
            <w:tcW w:w="5000" w:type="pct"/>
            <w:gridSpan w:val="2"/>
            <w:shd w:val="clear" w:color="auto" w:fill="8496B0" w:themeFill="text2" w:themeFillTint="99"/>
            <w:noWrap/>
            <w:vAlign w:val="center"/>
          </w:tcPr>
          <w:p w14:paraId="7253A57F" w14:textId="77777777" w:rsidR="00A84BD1" w:rsidRDefault="00F2407D" w:rsidP="000D4BC2">
            <w:pPr>
              <w:spacing w:before="0" w:after="0"/>
              <w:jc w:val="center"/>
              <w:rPr>
                <w:b/>
                <w:bCs/>
                <w:color w:val="auto"/>
                <w:sz w:val="44"/>
                <w:szCs w:val="44"/>
              </w:rPr>
            </w:pPr>
            <w:r w:rsidRPr="00F2407D">
              <w:rPr>
                <w:b/>
                <w:bCs/>
                <w:color w:val="auto"/>
                <w:sz w:val="44"/>
                <w:szCs w:val="44"/>
              </w:rPr>
              <w:lastRenderedPageBreak/>
              <w:t>VALIDATION REPORT</w:t>
            </w:r>
          </w:p>
          <w:p w14:paraId="7819A49E" w14:textId="68D5F6AE" w:rsidR="0074669A" w:rsidRPr="000D4BC2" w:rsidRDefault="00A84BD1" w:rsidP="000D4BC2">
            <w:pPr>
              <w:spacing w:before="0" w:after="0"/>
              <w:jc w:val="center"/>
              <w:rPr>
                <w:b/>
                <w:bCs/>
                <w:color w:val="auto"/>
                <w:sz w:val="44"/>
                <w:szCs w:val="44"/>
              </w:rPr>
            </w:pPr>
            <w:r>
              <w:rPr>
                <w:b/>
                <w:bCs/>
                <w:color w:val="auto"/>
                <w:sz w:val="44"/>
                <w:szCs w:val="44"/>
              </w:rPr>
              <w:t xml:space="preserve">PROJECT </w:t>
            </w:r>
            <w:r w:rsidR="00A16B9E">
              <w:rPr>
                <w:b/>
                <w:bCs/>
                <w:color w:val="auto"/>
                <w:sz w:val="44"/>
                <w:szCs w:val="44"/>
              </w:rPr>
              <w:t>ID</w:t>
            </w:r>
          </w:p>
        </w:tc>
      </w:tr>
      <w:tr w:rsidR="007F2566" w:rsidRPr="00A125A5" w14:paraId="187DF52C" w14:textId="77777777" w:rsidTr="000D4BC2">
        <w:trPr>
          <w:trHeight w:val="825"/>
        </w:trPr>
        <w:tc>
          <w:tcPr>
            <w:tcW w:w="2084" w:type="pct"/>
            <w:shd w:val="clear" w:color="auto" w:fill="8496B0" w:themeFill="text2" w:themeFillTint="99"/>
            <w:noWrap/>
            <w:vAlign w:val="center"/>
            <w:hideMark/>
          </w:tcPr>
          <w:p w14:paraId="5C7FE7EE" w14:textId="02ECF3DA" w:rsidR="00EE3340" w:rsidRPr="007D04F5" w:rsidRDefault="00FE2C10" w:rsidP="005C7A2C">
            <w:pPr>
              <w:rPr>
                <w:b/>
                <w:bCs/>
                <w:color w:val="auto"/>
                <w:lang w:eastAsia="es-CO"/>
              </w:rPr>
            </w:pPr>
            <w:r>
              <w:rPr>
                <w:b/>
                <w:bCs/>
                <w:color w:val="auto"/>
                <w:lang w:eastAsia="es-CO"/>
              </w:rPr>
              <w:t xml:space="preserve">Project </w:t>
            </w:r>
            <w:r w:rsidR="00DD5918" w:rsidRPr="007D04F5">
              <w:rPr>
                <w:b/>
                <w:bCs/>
                <w:color w:val="auto"/>
                <w:lang w:eastAsia="es-CO"/>
              </w:rPr>
              <w:t>Title</w:t>
            </w:r>
          </w:p>
        </w:tc>
        <w:tc>
          <w:tcPr>
            <w:tcW w:w="2916" w:type="pct"/>
            <w:shd w:val="clear" w:color="auto" w:fill="auto"/>
            <w:noWrap/>
            <w:vAlign w:val="center"/>
            <w:hideMark/>
          </w:tcPr>
          <w:p w14:paraId="31F17E10" w14:textId="34119AA4" w:rsidR="00EE3340" w:rsidRPr="00A125A5" w:rsidRDefault="00EE3340" w:rsidP="005C7A2C">
            <w:pPr>
              <w:rPr>
                <w:lang w:eastAsia="es-CO"/>
              </w:rPr>
            </w:pPr>
            <w:r w:rsidRPr="00A125A5">
              <w:rPr>
                <w:lang w:eastAsia="es-CO"/>
              </w:rPr>
              <w:t xml:space="preserve">It </w:t>
            </w:r>
            <w:r w:rsidR="00D644CE">
              <w:rPr>
                <w:lang w:eastAsia="es-CO"/>
              </w:rPr>
              <w:t>shall</w:t>
            </w:r>
            <w:r w:rsidR="00D644CE" w:rsidRPr="00A125A5">
              <w:rPr>
                <w:lang w:eastAsia="es-CO"/>
              </w:rPr>
              <w:t xml:space="preserve"> </w:t>
            </w:r>
            <w:r w:rsidRPr="00A125A5">
              <w:rPr>
                <w:lang w:eastAsia="es-CO"/>
              </w:rPr>
              <w:t>identically match the name of the project that is registered in the BCR registration platform.</w:t>
            </w:r>
          </w:p>
        </w:tc>
      </w:tr>
      <w:tr w:rsidR="007F2566" w:rsidRPr="00A125A5" w14:paraId="6C1DE340" w14:textId="77777777" w:rsidTr="000D4BC2">
        <w:trPr>
          <w:trHeight w:val="675"/>
        </w:trPr>
        <w:tc>
          <w:tcPr>
            <w:tcW w:w="2084" w:type="pct"/>
            <w:shd w:val="clear" w:color="auto" w:fill="8496B0" w:themeFill="text2" w:themeFillTint="99"/>
            <w:noWrap/>
            <w:vAlign w:val="center"/>
          </w:tcPr>
          <w:p w14:paraId="333345CB" w14:textId="5B89BE07" w:rsidR="00EE3340" w:rsidRPr="007D04F5" w:rsidRDefault="00A125A5" w:rsidP="005C7A2C">
            <w:pPr>
              <w:rPr>
                <w:b/>
                <w:bCs/>
                <w:color w:val="auto"/>
                <w:lang w:eastAsia="es-CO"/>
              </w:rPr>
            </w:pPr>
            <w:r w:rsidRPr="007D04F5">
              <w:rPr>
                <w:b/>
                <w:bCs/>
                <w:color w:val="auto"/>
                <w:lang w:eastAsia="es-CO"/>
              </w:rPr>
              <w:t>P</w:t>
            </w:r>
            <w:r w:rsidR="00DD5918" w:rsidRPr="007D04F5">
              <w:rPr>
                <w:b/>
                <w:bCs/>
                <w:color w:val="auto"/>
                <w:lang w:eastAsia="es-CO"/>
              </w:rPr>
              <w:t>roject ID</w:t>
            </w:r>
          </w:p>
        </w:tc>
        <w:tc>
          <w:tcPr>
            <w:tcW w:w="2916" w:type="pct"/>
            <w:shd w:val="clear" w:color="auto" w:fill="auto"/>
            <w:noWrap/>
            <w:vAlign w:val="center"/>
          </w:tcPr>
          <w:p w14:paraId="5109480C" w14:textId="22665322" w:rsidR="00EE3340" w:rsidRPr="00A125A5" w:rsidRDefault="00EE3340" w:rsidP="005C7A2C">
            <w:pPr>
              <w:rPr>
                <w:lang w:eastAsia="es-CO"/>
              </w:rPr>
            </w:pPr>
            <w:r w:rsidRPr="00A125A5">
              <w:rPr>
                <w:lang w:eastAsia="es-CO"/>
              </w:rPr>
              <w:t xml:space="preserve">It </w:t>
            </w:r>
            <w:r w:rsidR="00D644CE">
              <w:rPr>
                <w:lang w:eastAsia="es-CO"/>
              </w:rPr>
              <w:t>shall</w:t>
            </w:r>
            <w:r w:rsidR="00D644CE" w:rsidRPr="00A125A5">
              <w:rPr>
                <w:lang w:eastAsia="es-CO"/>
              </w:rPr>
              <w:t xml:space="preserve"> </w:t>
            </w:r>
            <w:r w:rsidRPr="00A125A5">
              <w:rPr>
                <w:lang w:eastAsia="es-CO"/>
              </w:rPr>
              <w:t>match the unique registration number of the project.</w:t>
            </w:r>
          </w:p>
        </w:tc>
      </w:tr>
      <w:tr w:rsidR="007F2566" w:rsidRPr="00A125A5" w14:paraId="32AA0372" w14:textId="77777777" w:rsidTr="000D4BC2">
        <w:trPr>
          <w:trHeight w:val="675"/>
        </w:trPr>
        <w:tc>
          <w:tcPr>
            <w:tcW w:w="2084" w:type="pct"/>
            <w:shd w:val="clear" w:color="auto" w:fill="8496B0" w:themeFill="text2" w:themeFillTint="99"/>
            <w:noWrap/>
            <w:vAlign w:val="center"/>
          </w:tcPr>
          <w:p w14:paraId="51A407DC" w14:textId="4A8FF2C1" w:rsidR="00EE3340" w:rsidRPr="007D04F5" w:rsidRDefault="00C7518A" w:rsidP="005C7A2C">
            <w:pPr>
              <w:rPr>
                <w:b/>
                <w:bCs/>
                <w:color w:val="auto"/>
                <w:lang w:eastAsia="es-CO"/>
              </w:rPr>
            </w:pPr>
            <w:r w:rsidRPr="007D04F5">
              <w:rPr>
                <w:b/>
                <w:bCs/>
                <w:color w:val="auto"/>
                <w:lang w:eastAsia="es-CO"/>
              </w:rPr>
              <w:t>Project holder</w:t>
            </w:r>
          </w:p>
        </w:tc>
        <w:tc>
          <w:tcPr>
            <w:tcW w:w="2916" w:type="pct"/>
            <w:shd w:val="clear" w:color="auto" w:fill="auto"/>
            <w:noWrap/>
            <w:vAlign w:val="center"/>
          </w:tcPr>
          <w:p w14:paraId="1CCE5545" w14:textId="0F60A0D2" w:rsidR="00EE3340" w:rsidRPr="00A125A5" w:rsidRDefault="00EE3340" w:rsidP="005C7A2C">
            <w:pPr>
              <w:rPr>
                <w:lang w:eastAsia="es-CO"/>
              </w:rPr>
            </w:pPr>
            <w:r w:rsidRPr="00A125A5">
              <w:rPr>
                <w:lang w:eastAsia="es-CO"/>
              </w:rPr>
              <w:t xml:space="preserve">Organization or person </w:t>
            </w:r>
            <w:r w:rsidR="00C7518A" w:rsidRPr="00C7518A">
              <w:rPr>
                <w:lang w:eastAsia="es-CO"/>
              </w:rPr>
              <w:t>owning the project</w:t>
            </w:r>
            <w:r w:rsidR="00C7518A">
              <w:rPr>
                <w:lang w:eastAsia="es-CO"/>
              </w:rPr>
              <w:t>.</w:t>
            </w:r>
          </w:p>
        </w:tc>
      </w:tr>
      <w:tr w:rsidR="007F2566" w:rsidRPr="00A125A5" w14:paraId="572C5DFF" w14:textId="77777777" w:rsidTr="000D4BC2">
        <w:trPr>
          <w:trHeight w:val="695"/>
        </w:trPr>
        <w:tc>
          <w:tcPr>
            <w:tcW w:w="2084" w:type="pct"/>
            <w:shd w:val="clear" w:color="auto" w:fill="8496B0" w:themeFill="text2" w:themeFillTint="99"/>
            <w:noWrap/>
            <w:vAlign w:val="center"/>
          </w:tcPr>
          <w:p w14:paraId="3F52FBEA" w14:textId="4BCF60BE" w:rsidR="00EE3340" w:rsidRPr="007D04F5" w:rsidRDefault="00EE3340" w:rsidP="005C7A2C">
            <w:pPr>
              <w:rPr>
                <w:b/>
                <w:bCs/>
                <w:color w:val="auto"/>
                <w:lang w:eastAsia="es-CO"/>
              </w:rPr>
            </w:pPr>
            <w:r w:rsidRPr="007D04F5">
              <w:rPr>
                <w:b/>
                <w:bCs/>
                <w:color w:val="auto"/>
                <w:lang w:eastAsia="es-CO"/>
              </w:rPr>
              <w:t>Project Type</w:t>
            </w:r>
            <w:r w:rsidR="00C7518A" w:rsidRPr="007D04F5">
              <w:rPr>
                <w:b/>
                <w:bCs/>
                <w:color w:val="auto"/>
                <w:lang w:eastAsia="es-CO"/>
              </w:rPr>
              <w:t>/Project activity</w:t>
            </w:r>
          </w:p>
        </w:tc>
        <w:tc>
          <w:tcPr>
            <w:tcW w:w="2916" w:type="pct"/>
            <w:shd w:val="clear" w:color="auto" w:fill="auto"/>
            <w:noWrap/>
            <w:vAlign w:val="center"/>
          </w:tcPr>
          <w:p w14:paraId="6D970F21" w14:textId="09064F71" w:rsidR="00EE3340" w:rsidRPr="00A125A5" w:rsidRDefault="00EE3340" w:rsidP="005C7A2C">
            <w:pPr>
              <w:rPr>
                <w:lang w:eastAsia="es-CO"/>
              </w:rPr>
            </w:pPr>
            <w:r w:rsidRPr="00A125A5">
              <w:rPr>
                <w:lang w:eastAsia="es-CO"/>
              </w:rPr>
              <w:t>Indicate the type of project</w:t>
            </w:r>
            <w:r w:rsidR="00C7518A">
              <w:rPr>
                <w:lang w:eastAsia="es-CO"/>
              </w:rPr>
              <w:t xml:space="preserve"> and the project activity.</w:t>
            </w:r>
          </w:p>
        </w:tc>
      </w:tr>
      <w:tr w:rsidR="007F2566" w:rsidRPr="00A125A5" w14:paraId="1E24D3FC" w14:textId="77777777" w:rsidTr="000D4BC2">
        <w:trPr>
          <w:trHeight w:val="549"/>
        </w:trPr>
        <w:tc>
          <w:tcPr>
            <w:tcW w:w="2084" w:type="pct"/>
            <w:shd w:val="clear" w:color="auto" w:fill="8496B0" w:themeFill="text2" w:themeFillTint="99"/>
            <w:noWrap/>
            <w:vAlign w:val="center"/>
          </w:tcPr>
          <w:p w14:paraId="5C1EE6F6" w14:textId="77777777" w:rsidR="00EE3340" w:rsidRPr="007D04F5" w:rsidRDefault="00EE3340" w:rsidP="005C7A2C">
            <w:pPr>
              <w:rPr>
                <w:b/>
                <w:bCs/>
                <w:color w:val="auto"/>
                <w:lang w:eastAsia="es-CO"/>
              </w:rPr>
            </w:pPr>
            <w:r w:rsidRPr="007D04F5">
              <w:rPr>
                <w:b/>
                <w:bCs/>
                <w:color w:val="auto"/>
                <w:lang w:eastAsia="es-CO"/>
              </w:rPr>
              <w:t>Grouped project</w:t>
            </w:r>
          </w:p>
        </w:tc>
        <w:tc>
          <w:tcPr>
            <w:tcW w:w="2916" w:type="pct"/>
            <w:shd w:val="clear" w:color="auto" w:fill="auto"/>
            <w:noWrap/>
            <w:vAlign w:val="center"/>
          </w:tcPr>
          <w:p w14:paraId="288F57B7" w14:textId="77777777" w:rsidR="00EE3340" w:rsidRPr="00F36926" w:rsidRDefault="00EE3340" w:rsidP="005C7A2C">
            <w:pPr>
              <w:rPr>
                <w:lang w:eastAsia="es-CO"/>
              </w:rPr>
            </w:pPr>
            <w:r w:rsidRPr="00A125A5">
              <w:rPr>
                <w:lang w:eastAsia="es-CO"/>
              </w:rPr>
              <w:t>Indicate if the project corresponds to a grouped project or not.</w:t>
            </w:r>
          </w:p>
        </w:tc>
      </w:tr>
      <w:tr w:rsidR="00BF4D9B" w:rsidRPr="00A125A5" w14:paraId="421A4A56" w14:textId="77777777" w:rsidTr="000D4BC2">
        <w:trPr>
          <w:trHeight w:val="829"/>
        </w:trPr>
        <w:tc>
          <w:tcPr>
            <w:tcW w:w="2084" w:type="pct"/>
            <w:shd w:val="clear" w:color="auto" w:fill="8496B0" w:themeFill="text2" w:themeFillTint="99"/>
            <w:noWrap/>
            <w:vAlign w:val="center"/>
          </w:tcPr>
          <w:p w14:paraId="251FB457" w14:textId="035889D1" w:rsidR="00016EDF" w:rsidRPr="007D04F5" w:rsidRDefault="00016EDF" w:rsidP="005C7A2C">
            <w:pPr>
              <w:rPr>
                <w:b/>
                <w:bCs/>
                <w:color w:val="auto"/>
                <w:lang w:eastAsia="es-CO"/>
              </w:rPr>
            </w:pPr>
            <w:r w:rsidRPr="007D04F5">
              <w:rPr>
                <w:b/>
                <w:bCs/>
                <w:color w:val="auto"/>
                <w:lang w:eastAsia="es-CO"/>
              </w:rPr>
              <w:t>Version number</w:t>
            </w:r>
            <w:r w:rsidR="004B36FC">
              <w:rPr>
                <w:b/>
                <w:bCs/>
                <w:color w:val="auto"/>
                <w:lang w:eastAsia="es-CO"/>
              </w:rPr>
              <w:t xml:space="preserve"> and date</w:t>
            </w:r>
            <w:r w:rsidRPr="007D04F5">
              <w:rPr>
                <w:b/>
                <w:bCs/>
                <w:color w:val="auto"/>
                <w:lang w:eastAsia="es-CO"/>
              </w:rPr>
              <w:t xml:space="preserve"> of the Project Document to which this report applies</w:t>
            </w:r>
          </w:p>
        </w:tc>
        <w:tc>
          <w:tcPr>
            <w:tcW w:w="2916" w:type="pct"/>
            <w:shd w:val="clear" w:color="auto" w:fill="auto"/>
            <w:noWrap/>
            <w:vAlign w:val="center"/>
          </w:tcPr>
          <w:p w14:paraId="4C5631B7" w14:textId="4A86C661" w:rsidR="00016EDF" w:rsidRPr="00A125A5" w:rsidRDefault="00016EDF" w:rsidP="005C7A2C">
            <w:pPr>
              <w:rPr>
                <w:lang w:eastAsia="es-CO"/>
              </w:rPr>
            </w:pPr>
            <w:r>
              <w:rPr>
                <w:lang w:eastAsia="es-CO"/>
              </w:rPr>
              <w:t xml:space="preserve">Indicate the version number </w:t>
            </w:r>
            <w:r w:rsidR="004B36FC">
              <w:rPr>
                <w:lang w:eastAsia="es-CO"/>
              </w:rPr>
              <w:t xml:space="preserve">and date </w:t>
            </w:r>
            <w:r>
              <w:rPr>
                <w:lang w:eastAsia="es-CO"/>
              </w:rPr>
              <w:t>of the Project Document.</w:t>
            </w:r>
          </w:p>
        </w:tc>
      </w:tr>
      <w:tr w:rsidR="007F2566" w:rsidRPr="00A125A5" w14:paraId="0073EE1D" w14:textId="77777777" w:rsidTr="000D4BC2">
        <w:trPr>
          <w:trHeight w:val="829"/>
        </w:trPr>
        <w:tc>
          <w:tcPr>
            <w:tcW w:w="2084" w:type="pct"/>
            <w:shd w:val="clear" w:color="auto" w:fill="8496B0" w:themeFill="text2" w:themeFillTint="99"/>
            <w:noWrap/>
            <w:vAlign w:val="center"/>
          </w:tcPr>
          <w:p w14:paraId="05E52F7C" w14:textId="77777777" w:rsidR="00EE3340" w:rsidRPr="007D04F5" w:rsidRDefault="00EE3340" w:rsidP="005C7A2C">
            <w:pPr>
              <w:rPr>
                <w:b/>
                <w:bCs/>
                <w:color w:val="auto"/>
                <w:lang w:eastAsia="es-CO"/>
              </w:rPr>
            </w:pPr>
            <w:r w:rsidRPr="007D04F5">
              <w:rPr>
                <w:b/>
                <w:bCs/>
                <w:color w:val="auto"/>
                <w:lang w:eastAsia="es-CO"/>
              </w:rPr>
              <w:t>Applied methodology</w:t>
            </w:r>
          </w:p>
        </w:tc>
        <w:tc>
          <w:tcPr>
            <w:tcW w:w="2916" w:type="pct"/>
            <w:shd w:val="clear" w:color="auto" w:fill="auto"/>
            <w:noWrap/>
            <w:vAlign w:val="center"/>
          </w:tcPr>
          <w:p w14:paraId="445B5FB8" w14:textId="77777777" w:rsidR="00EE3340" w:rsidRPr="00A125A5" w:rsidRDefault="00EE3340" w:rsidP="005C7A2C">
            <w:pPr>
              <w:rPr>
                <w:lang w:eastAsia="es-CO"/>
              </w:rPr>
            </w:pPr>
            <w:r w:rsidRPr="00A125A5">
              <w:rPr>
                <w:lang w:eastAsia="es-CO"/>
              </w:rPr>
              <w:t>Indicate the title and version of the methodology used by the project and that will be subject to Validation.</w:t>
            </w:r>
          </w:p>
        </w:tc>
      </w:tr>
      <w:tr w:rsidR="007F2566" w:rsidRPr="00A125A5" w14:paraId="505366FA" w14:textId="77777777" w:rsidTr="000D4BC2">
        <w:trPr>
          <w:trHeight w:val="853"/>
        </w:trPr>
        <w:tc>
          <w:tcPr>
            <w:tcW w:w="2084" w:type="pct"/>
            <w:shd w:val="clear" w:color="auto" w:fill="8496B0" w:themeFill="text2" w:themeFillTint="99"/>
            <w:noWrap/>
            <w:vAlign w:val="center"/>
          </w:tcPr>
          <w:p w14:paraId="7A8280F5" w14:textId="5222498A" w:rsidR="00EE3340" w:rsidRPr="007D04F5" w:rsidRDefault="00EE3340" w:rsidP="005C7A2C">
            <w:pPr>
              <w:rPr>
                <w:b/>
                <w:bCs/>
                <w:color w:val="auto"/>
                <w:lang w:eastAsia="es-CO"/>
              </w:rPr>
            </w:pPr>
            <w:r w:rsidRPr="007D04F5">
              <w:rPr>
                <w:b/>
                <w:bCs/>
                <w:color w:val="auto"/>
                <w:lang w:eastAsia="es-CO"/>
              </w:rPr>
              <w:t>Project location</w:t>
            </w:r>
          </w:p>
        </w:tc>
        <w:tc>
          <w:tcPr>
            <w:tcW w:w="2916" w:type="pct"/>
            <w:shd w:val="clear" w:color="auto" w:fill="auto"/>
            <w:noWrap/>
            <w:vAlign w:val="center"/>
          </w:tcPr>
          <w:p w14:paraId="7B9A4092" w14:textId="77777777" w:rsidR="00EE3340" w:rsidRPr="00A125A5" w:rsidRDefault="00EE3340" w:rsidP="005C7A2C">
            <w:pPr>
              <w:rPr>
                <w:lang w:eastAsia="es-CO"/>
              </w:rPr>
            </w:pPr>
            <w:r w:rsidRPr="00A125A5">
              <w:rPr>
                <w:lang w:eastAsia="es-CO"/>
              </w:rPr>
              <w:t>Indicate the country in which the project is located.</w:t>
            </w:r>
          </w:p>
          <w:p w14:paraId="67AC194C" w14:textId="77777777" w:rsidR="00EE3340" w:rsidRPr="00A125A5" w:rsidRDefault="00EE3340" w:rsidP="005C7A2C">
            <w:pPr>
              <w:rPr>
                <w:lang w:eastAsia="es-CO"/>
              </w:rPr>
            </w:pPr>
            <w:r w:rsidRPr="00A125A5">
              <w:rPr>
                <w:lang w:eastAsia="es-CO"/>
              </w:rPr>
              <w:t>Indicate the city(s) in which the project sites are located.</w:t>
            </w:r>
          </w:p>
        </w:tc>
      </w:tr>
      <w:tr w:rsidR="007F2566" w:rsidRPr="00A125A5" w14:paraId="228D66B1" w14:textId="77777777" w:rsidTr="000D4BC2">
        <w:trPr>
          <w:trHeight w:val="872"/>
        </w:trPr>
        <w:tc>
          <w:tcPr>
            <w:tcW w:w="2084" w:type="pct"/>
            <w:shd w:val="clear" w:color="auto" w:fill="8496B0" w:themeFill="text2" w:themeFillTint="99"/>
            <w:noWrap/>
            <w:vAlign w:val="center"/>
          </w:tcPr>
          <w:p w14:paraId="2AA27404" w14:textId="77777777" w:rsidR="00EE3340" w:rsidRPr="007D04F5" w:rsidRDefault="00EE3340" w:rsidP="005C7A2C">
            <w:pPr>
              <w:rPr>
                <w:b/>
                <w:bCs/>
                <w:color w:val="auto"/>
                <w:lang w:eastAsia="es-CO"/>
              </w:rPr>
            </w:pPr>
            <w:r w:rsidRPr="007D04F5">
              <w:rPr>
                <w:b/>
                <w:bCs/>
                <w:color w:val="auto"/>
                <w:lang w:eastAsia="es-CO"/>
              </w:rPr>
              <w:t>Project starting date</w:t>
            </w:r>
          </w:p>
        </w:tc>
        <w:tc>
          <w:tcPr>
            <w:tcW w:w="2916" w:type="pct"/>
            <w:shd w:val="clear" w:color="auto" w:fill="auto"/>
            <w:noWrap/>
            <w:vAlign w:val="center"/>
          </w:tcPr>
          <w:p w14:paraId="35498636" w14:textId="77777777" w:rsidR="00EE3340" w:rsidRPr="00A125A5" w:rsidRDefault="00EE3340" w:rsidP="005C7A2C">
            <w:pPr>
              <w:rPr>
                <w:lang w:eastAsia="es-CO"/>
              </w:rPr>
            </w:pPr>
            <w:r w:rsidRPr="00A125A5">
              <w:rPr>
                <w:lang w:eastAsia="es-CO"/>
              </w:rPr>
              <w:t>Indicate the start date of the project activities.</w:t>
            </w:r>
          </w:p>
          <w:p w14:paraId="60AE8767" w14:textId="77777777" w:rsidR="00EE3340" w:rsidRPr="00A125A5" w:rsidRDefault="00EE3340" w:rsidP="005C7A2C">
            <w:pPr>
              <w:rPr>
                <w:lang w:eastAsia="es-CO"/>
              </w:rPr>
            </w:pPr>
            <w:r w:rsidRPr="00A125A5">
              <w:rPr>
                <w:lang w:eastAsia="es-CO"/>
              </w:rPr>
              <w:t>(DD/MM/YYYY)</w:t>
            </w:r>
          </w:p>
        </w:tc>
      </w:tr>
      <w:tr w:rsidR="007F2566" w:rsidRPr="00A125A5" w14:paraId="6A6B9B80" w14:textId="77777777" w:rsidTr="000D4BC2">
        <w:trPr>
          <w:trHeight w:val="1270"/>
        </w:trPr>
        <w:tc>
          <w:tcPr>
            <w:tcW w:w="2084" w:type="pct"/>
            <w:shd w:val="clear" w:color="auto" w:fill="8496B0" w:themeFill="text2" w:themeFillTint="99"/>
            <w:noWrap/>
            <w:vAlign w:val="center"/>
          </w:tcPr>
          <w:p w14:paraId="25A959D6" w14:textId="77777777" w:rsidR="00EE3340" w:rsidRPr="007D04F5" w:rsidRDefault="00EE3340" w:rsidP="005C7A2C">
            <w:pPr>
              <w:rPr>
                <w:b/>
                <w:bCs/>
                <w:color w:val="auto"/>
                <w:lang w:eastAsia="es-CO"/>
              </w:rPr>
            </w:pPr>
            <w:r w:rsidRPr="007D04F5">
              <w:rPr>
                <w:b/>
                <w:bCs/>
                <w:color w:val="auto"/>
                <w:lang w:eastAsia="es-CO"/>
              </w:rPr>
              <w:t>Quantification period of GHG emissions reductions/removals</w:t>
            </w:r>
          </w:p>
        </w:tc>
        <w:tc>
          <w:tcPr>
            <w:tcW w:w="2916" w:type="pct"/>
            <w:shd w:val="clear" w:color="auto" w:fill="auto"/>
            <w:noWrap/>
            <w:vAlign w:val="center"/>
          </w:tcPr>
          <w:p w14:paraId="6CE82FCB" w14:textId="77777777" w:rsidR="00EE3340" w:rsidRPr="00A125A5" w:rsidRDefault="00EE3340" w:rsidP="005C7A2C">
            <w:pPr>
              <w:rPr>
                <w:lang w:eastAsia="es-CO"/>
              </w:rPr>
            </w:pPr>
            <w:r w:rsidRPr="00A125A5">
              <w:rPr>
                <w:lang w:eastAsia="es-CO"/>
              </w:rPr>
              <w:t>Indicate the programmed period of quantification of GHG emissions reductions/removals.</w:t>
            </w:r>
          </w:p>
          <w:p w14:paraId="227E82C6" w14:textId="77777777" w:rsidR="00EE3340" w:rsidRPr="00A125A5" w:rsidRDefault="00EE3340" w:rsidP="005C7A2C">
            <w:pPr>
              <w:rPr>
                <w:lang w:eastAsia="es-CO"/>
              </w:rPr>
            </w:pPr>
            <w:r w:rsidRPr="00A125A5">
              <w:rPr>
                <w:lang w:eastAsia="es-CO"/>
              </w:rPr>
              <w:t>(MM/DD/YYYY to MM/DD/YYYY)</w:t>
            </w:r>
          </w:p>
        </w:tc>
      </w:tr>
      <w:tr w:rsidR="007F2566" w:rsidRPr="00A125A5" w14:paraId="277CF2F0" w14:textId="77777777" w:rsidTr="000D4BC2">
        <w:trPr>
          <w:trHeight w:val="699"/>
        </w:trPr>
        <w:tc>
          <w:tcPr>
            <w:tcW w:w="2084" w:type="pct"/>
            <w:shd w:val="clear" w:color="auto" w:fill="8496B0" w:themeFill="text2" w:themeFillTint="99"/>
            <w:noWrap/>
            <w:vAlign w:val="center"/>
          </w:tcPr>
          <w:p w14:paraId="3D3978D5" w14:textId="77777777" w:rsidR="00EE3340" w:rsidRPr="007D04F5" w:rsidRDefault="00EE3340" w:rsidP="005C7A2C">
            <w:pPr>
              <w:rPr>
                <w:b/>
                <w:bCs/>
                <w:color w:val="auto"/>
                <w:lang w:eastAsia="es-CO"/>
              </w:rPr>
            </w:pPr>
            <w:r w:rsidRPr="007D04F5">
              <w:rPr>
                <w:b/>
                <w:bCs/>
                <w:color w:val="auto"/>
                <w:lang w:eastAsia="es-CO"/>
              </w:rPr>
              <w:lastRenderedPageBreak/>
              <w:t>Estimated total and mean annual amount of GHG emission reductions/removals</w:t>
            </w:r>
          </w:p>
        </w:tc>
        <w:tc>
          <w:tcPr>
            <w:tcW w:w="2916" w:type="pct"/>
            <w:shd w:val="clear" w:color="auto" w:fill="auto"/>
            <w:noWrap/>
            <w:vAlign w:val="center"/>
          </w:tcPr>
          <w:p w14:paraId="60DD5C78" w14:textId="77777777" w:rsidR="00EE3340" w:rsidRPr="00A125A5" w:rsidRDefault="00EE3340" w:rsidP="005C7A2C">
            <w:pPr>
              <w:rPr>
                <w:lang w:eastAsia="es-CO"/>
              </w:rPr>
            </w:pPr>
            <w:r w:rsidRPr="00A125A5">
              <w:rPr>
                <w:lang w:eastAsia="es-CO"/>
              </w:rPr>
              <w:t>Indicate the total amount of GHG emissions reductions/removals (during the quantification period).</w:t>
            </w:r>
          </w:p>
          <w:p w14:paraId="27314050" w14:textId="77777777" w:rsidR="00EE3340" w:rsidRPr="00A125A5" w:rsidRDefault="00EE3340" w:rsidP="005C7A2C">
            <w:pPr>
              <w:rPr>
                <w:lang w:eastAsia="es-CO"/>
              </w:rPr>
            </w:pPr>
            <w:r w:rsidRPr="00A125A5">
              <w:rPr>
                <w:lang w:eastAsia="es-CO"/>
              </w:rPr>
              <w:t>Indicate the estimated average annual amount of GHG emission reductions/removals.</w:t>
            </w:r>
          </w:p>
        </w:tc>
      </w:tr>
      <w:tr w:rsidR="007F2566" w:rsidRPr="00A125A5" w14:paraId="5AD1C4DC" w14:textId="77777777" w:rsidTr="000D4BC2">
        <w:trPr>
          <w:trHeight w:val="975"/>
        </w:trPr>
        <w:tc>
          <w:tcPr>
            <w:tcW w:w="2084" w:type="pct"/>
            <w:shd w:val="clear" w:color="auto" w:fill="8496B0" w:themeFill="text2" w:themeFillTint="99"/>
            <w:noWrap/>
            <w:vAlign w:val="center"/>
          </w:tcPr>
          <w:p w14:paraId="7F80ABAA" w14:textId="77777777" w:rsidR="00EE3340" w:rsidRPr="007D04F5" w:rsidRDefault="00EE3340" w:rsidP="005C7A2C">
            <w:pPr>
              <w:rPr>
                <w:b/>
                <w:bCs/>
                <w:color w:val="auto"/>
                <w:lang w:eastAsia="es-CO"/>
              </w:rPr>
            </w:pPr>
            <w:r w:rsidRPr="007D04F5">
              <w:rPr>
                <w:b/>
                <w:bCs/>
                <w:color w:val="auto"/>
                <w:lang w:eastAsia="es-CO"/>
              </w:rPr>
              <w:t>Contribution to Sustainable Development Goals</w:t>
            </w:r>
          </w:p>
        </w:tc>
        <w:tc>
          <w:tcPr>
            <w:tcW w:w="2916" w:type="pct"/>
            <w:shd w:val="clear" w:color="auto" w:fill="auto"/>
            <w:noWrap/>
            <w:vAlign w:val="center"/>
          </w:tcPr>
          <w:p w14:paraId="064687BB" w14:textId="77777777" w:rsidR="00EE3340" w:rsidRPr="00A125A5" w:rsidRDefault="00EE3340" w:rsidP="005C7A2C">
            <w:pPr>
              <w:rPr>
                <w:lang w:eastAsia="es-CO"/>
              </w:rPr>
            </w:pPr>
            <w:r w:rsidRPr="00A125A5">
              <w:rPr>
                <w:lang w:eastAsia="es-CO"/>
              </w:rPr>
              <w:t>List the sustainable development objectives with which the project complies.</w:t>
            </w:r>
          </w:p>
        </w:tc>
      </w:tr>
      <w:tr w:rsidR="007F2566" w:rsidRPr="00A125A5" w14:paraId="600CFADE" w14:textId="77777777" w:rsidTr="000D4BC2">
        <w:trPr>
          <w:trHeight w:val="1008"/>
        </w:trPr>
        <w:tc>
          <w:tcPr>
            <w:tcW w:w="2084" w:type="pct"/>
            <w:shd w:val="clear" w:color="auto" w:fill="8496B0" w:themeFill="text2" w:themeFillTint="99"/>
            <w:noWrap/>
            <w:vAlign w:val="center"/>
          </w:tcPr>
          <w:p w14:paraId="3C7A010A" w14:textId="77777777" w:rsidR="00EE3340" w:rsidRPr="007D04F5" w:rsidRDefault="00EE3340" w:rsidP="005C7A2C">
            <w:pPr>
              <w:rPr>
                <w:b/>
                <w:bCs/>
                <w:color w:val="auto"/>
                <w:lang w:eastAsia="es-CO"/>
              </w:rPr>
            </w:pPr>
            <w:r w:rsidRPr="007D04F5">
              <w:rPr>
                <w:b/>
                <w:bCs/>
                <w:color w:val="auto"/>
                <w:lang w:eastAsia="es-CO"/>
              </w:rPr>
              <w:t>Special category, related to co-benefits</w:t>
            </w:r>
          </w:p>
        </w:tc>
        <w:tc>
          <w:tcPr>
            <w:tcW w:w="2916" w:type="pct"/>
            <w:shd w:val="clear" w:color="auto" w:fill="auto"/>
            <w:noWrap/>
            <w:vAlign w:val="center"/>
          </w:tcPr>
          <w:p w14:paraId="2F86C3A9" w14:textId="77777777" w:rsidR="00EE3340" w:rsidRPr="00A125A5" w:rsidRDefault="00EE3340" w:rsidP="005C7A2C">
            <w:pPr>
              <w:rPr>
                <w:lang w:eastAsia="es-CO"/>
              </w:rPr>
            </w:pPr>
            <w:r w:rsidRPr="00A125A5">
              <w:rPr>
                <w:lang w:eastAsia="es-CO"/>
              </w:rPr>
              <w:t>Indicate the special category to which the project applies.</w:t>
            </w:r>
          </w:p>
        </w:tc>
      </w:tr>
      <w:tr w:rsidR="007F2566" w:rsidRPr="00A125A5" w14:paraId="0A935ECD" w14:textId="77777777" w:rsidTr="000D4BC2">
        <w:trPr>
          <w:trHeight w:val="1008"/>
        </w:trPr>
        <w:tc>
          <w:tcPr>
            <w:tcW w:w="2084" w:type="pct"/>
            <w:shd w:val="clear" w:color="auto" w:fill="8496B0" w:themeFill="text2" w:themeFillTint="99"/>
            <w:noWrap/>
            <w:vAlign w:val="center"/>
          </w:tcPr>
          <w:p w14:paraId="509FBE8F" w14:textId="77777777" w:rsidR="00EE3340" w:rsidRPr="007D04F5" w:rsidRDefault="00EE3340" w:rsidP="005C7A2C">
            <w:pPr>
              <w:rPr>
                <w:b/>
                <w:bCs/>
                <w:color w:val="auto"/>
                <w:lang w:eastAsia="es-CO"/>
              </w:rPr>
            </w:pPr>
            <w:r w:rsidRPr="007D04F5">
              <w:rPr>
                <w:b/>
                <w:bCs/>
                <w:color w:val="auto"/>
                <w:lang w:eastAsia="es-CO"/>
              </w:rPr>
              <w:t>Document date</w:t>
            </w:r>
          </w:p>
        </w:tc>
        <w:tc>
          <w:tcPr>
            <w:tcW w:w="2916" w:type="pct"/>
            <w:shd w:val="clear" w:color="auto" w:fill="auto"/>
            <w:noWrap/>
            <w:vAlign w:val="center"/>
          </w:tcPr>
          <w:p w14:paraId="1B5E4540" w14:textId="086C0269" w:rsidR="00EE3340" w:rsidRPr="00A125A5" w:rsidRDefault="00EE3340" w:rsidP="005C7A2C">
            <w:pPr>
              <w:rPr>
                <w:lang w:eastAsia="es-CO"/>
              </w:rPr>
            </w:pPr>
            <w:r w:rsidRPr="00A125A5">
              <w:rPr>
                <w:lang w:eastAsia="es-CO"/>
              </w:rPr>
              <w:t xml:space="preserve">Date of completion of this </w:t>
            </w:r>
            <w:r w:rsidR="00161DA7">
              <w:rPr>
                <w:lang w:eastAsia="es-CO"/>
              </w:rPr>
              <w:t>report</w:t>
            </w:r>
            <w:r w:rsidRPr="00A125A5">
              <w:rPr>
                <w:lang w:eastAsia="es-CO"/>
              </w:rPr>
              <w:t>.</w:t>
            </w:r>
          </w:p>
        </w:tc>
      </w:tr>
      <w:tr w:rsidR="00592345" w:rsidRPr="00A125A5" w14:paraId="79111BC5" w14:textId="77777777" w:rsidTr="000D4BC2">
        <w:trPr>
          <w:trHeight w:val="977"/>
        </w:trPr>
        <w:tc>
          <w:tcPr>
            <w:tcW w:w="2084" w:type="pct"/>
            <w:shd w:val="clear" w:color="auto" w:fill="8496B0" w:themeFill="text2" w:themeFillTint="99"/>
            <w:noWrap/>
            <w:vAlign w:val="center"/>
          </w:tcPr>
          <w:p w14:paraId="26BF06DD" w14:textId="76C709DC" w:rsidR="00A83A78" w:rsidRPr="007D04F5" w:rsidRDefault="00A83A78" w:rsidP="005C7A2C">
            <w:pPr>
              <w:rPr>
                <w:b/>
                <w:bCs/>
                <w:color w:val="auto"/>
                <w:lang w:eastAsia="es-CO"/>
              </w:rPr>
            </w:pPr>
            <w:r w:rsidRPr="007D04F5">
              <w:rPr>
                <w:b/>
                <w:bCs/>
                <w:color w:val="auto"/>
                <w:lang w:eastAsia="es-CO"/>
              </w:rPr>
              <w:t>Work carried out by</w:t>
            </w:r>
          </w:p>
        </w:tc>
        <w:tc>
          <w:tcPr>
            <w:tcW w:w="2916" w:type="pct"/>
            <w:shd w:val="clear" w:color="auto" w:fill="auto"/>
            <w:noWrap/>
            <w:vAlign w:val="center"/>
          </w:tcPr>
          <w:p w14:paraId="09770C94" w14:textId="1CE848ED" w:rsidR="00A83A78" w:rsidRPr="00A125A5" w:rsidRDefault="00A83A78" w:rsidP="005C7A2C">
            <w:pPr>
              <w:rPr>
                <w:lang w:eastAsia="es-CO"/>
              </w:rPr>
            </w:pPr>
            <w:r w:rsidRPr="00A83A78">
              <w:rPr>
                <w:lang w:eastAsia="es-CO"/>
              </w:rPr>
              <w:t>Individuals who conducted this validation</w:t>
            </w:r>
            <w:r>
              <w:rPr>
                <w:lang w:eastAsia="es-CO"/>
              </w:rPr>
              <w:t>.</w:t>
            </w:r>
          </w:p>
        </w:tc>
      </w:tr>
      <w:tr w:rsidR="007F2566" w:rsidRPr="00A125A5" w14:paraId="09F12F5E" w14:textId="77777777" w:rsidTr="000D4BC2">
        <w:trPr>
          <w:trHeight w:val="977"/>
        </w:trPr>
        <w:tc>
          <w:tcPr>
            <w:tcW w:w="2084" w:type="pct"/>
            <w:shd w:val="clear" w:color="auto" w:fill="8496B0" w:themeFill="text2" w:themeFillTint="99"/>
            <w:noWrap/>
            <w:vAlign w:val="center"/>
          </w:tcPr>
          <w:p w14:paraId="043E2E8D" w14:textId="6EA1E161" w:rsidR="00EE3340" w:rsidRPr="007D04F5" w:rsidRDefault="00DD5918" w:rsidP="005C7A2C">
            <w:pPr>
              <w:rPr>
                <w:b/>
                <w:bCs/>
                <w:color w:val="auto"/>
                <w:lang w:eastAsia="es-CO"/>
              </w:rPr>
            </w:pPr>
            <w:r w:rsidRPr="007D04F5">
              <w:rPr>
                <w:b/>
                <w:bCs/>
                <w:color w:val="auto"/>
                <w:lang w:eastAsia="es-CO"/>
              </w:rPr>
              <w:t>Approved by</w:t>
            </w:r>
          </w:p>
        </w:tc>
        <w:tc>
          <w:tcPr>
            <w:tcW w:w="2916" w:type="pct"/>
            <w:shd w:val="clear" w:color="auto" w:fill="auto"/>
            <w:noWrap/>
            <w:vAlign w:val="center"/>
          </w:tcPr>
          <w:p w14:paraId="608C85AD" w14:textId="769ED7DF" w:rsidR="00A83A78" w:rsidRPr="00A125A5" w:rsidRDefault="00EE3340" w:rsidP="005C7A2C">
            <w:pPr>
              <w:rPr>
                <w:lang w:eastAsia="es-CO"/>
              </w:rPr>
            </w:pPr>
            <w:r w:rsidRPr="00A125A5">
              <w:rPr>
                <w:lang w:eastAsia="es-CO"/>
              </w:rPr>
              <w:t xml:space="preserve">Name and signature of the </w:t>
            </w:r>
            <w:r w:rsidR="00A83A78">
              <w:rPr>
                <w:lang w:eastAsia="es-CO"/>
              </w:rPr>
              <w:t>i</w:t>
            </w:r>
            <w:r w:rsidR="00A83A78" w:rsidRPr="00A83A78">
              <w:rPr>
                <w:lang w:eastAsia="es-CO"/>
              </w:rPr>
              <w:t xml:space="preserve">ndividual at the </w:t>
            </w:r>
            <w:r w:rsidR="00A83A78">
              <w:rPr>
                <w:lang w:eastAsia="es-CO"/>
              </w:rPr>
              <w:t>CAB</w:t>
            </w:r>
            <w:r w:rsidR="00A83A78" w:rsidRPr="00A83A78">
              <w:rPr>
                <w:lang w:eastAsia="es-CO"/>
              </w:rPr>
              <w:t xml:space="preserve"> who approved this validation report</w:t>
            </w:r>
            <w:r w:rsidR="00A83A78">
              <w:rPr>
                <w:lang w:eastAsia="es-CO"/>
              </w:rPr>
              <w:t>.</w:t>
            </w:r>
          </w:p>
        </w:tc>
      </w:tr>
    </w:tbl>
    <w:p w14:paraId="0FDE3846" w14:textId="520689C7" w:rsidR="00E5684C" w:rsidRPr="007E6646" w:rsidRDefault="00E5684C" w:rsidP="005C7A2C">
      <w:pPr>
        <w:rPr>
          <w:sz w:val="2"/>
          <w:szCs w:val="2"/>
        </w:rPr>
      </w:pPr>
      <w:bookmarkStart w:id="0" w:name="_Toc136010844"/>
    </w:p>
    <w:tbl>
      <w:tblPr>
        <w:tblStyle w:val="Tablaconcuadrcula"/>
        <w:tblW w:w="0" w:type="auto"/>
        <w:tblBorders>
          <w:top w:val="double" w:sz="4" w:space="0" w:color="18B1BF"/>
          <w:left w:val="double" w:sz="4" w:space="0" w:color="18B1BF"/>
          <w:bottom w:val="double" w:sz="4" w:space="0" w:color="18B1BF"/>
          <w:right w:val="double" w:sz="4" w:space="0" w:color="18B1BF"/>
          <w:insideH w:val="none" w:sz="0" w:space="0" w:color="auto"/>
          <w:insideV w:val="none" w:sz="0" w:space="0" w:color="auto"/>
        </w:tblBorders>
        <w:tblLook w:val="04A0" w:firstRow="1" w:lastRow="0" w:firstColumn="1" w:lastColumn="0" w:noHBand="0" w:noVBand="1"/>
      </w:tblPr>
      <w:tblGrid>
        <w:gridCol w:w="8468"/>
      </w:tblGrid>
      <w:tr w:rsidR="00E5684C" w:rsidRPr="00A15D91" w14:paraId="1AC1491F" w14:textId="77777777" w:rsidTr="007F2566">
        <w:tc>
          <w:tcPr>
            <w:tcW w:w="8468" w:type="dxa"/>
          </w:tcPr>
          <w:p w14:paraId="1B5804EA" w14:textId="77777777" w:rsidR="00E5684C" w:rsidRPr="00A15D91" w:rsidRDefault="00E5684C" w:rsidP="00EA3335">
            <w:pPr>
              <w:spacing w:before="0" w:after="0"/>
            </w:pPr>
            <w:r w:rsidRPr="00A15D91">
              <w:t>General template instructions:</w:t>
            </w:r>
          </w:p>
        </w:tc>
      </w:tr>
      <w:tr w:rsidR="00E5684C" w:rsidRPr="00A15D91" w14:paraId="2FD145F6" w14:textId="77777777" w:rsidTr="007F2566">
        <w:tc>
          <w:tcPr>
            <w:tcW w:w="8468" w:type="dxa"/>
          </w:tcPr>
          <w:p w14:paraId="041EE203" w14:textId="093F9AC6" w:rsidR="00E5684C" w:rsidRPr="00A15D91" w:rsidRDefault="00E5684C">
            <w:pPr>
              <w:pStyle w:val="Prrafodelista"/>
              <w:numPr>
                <w:ilvl w:val="0"/>
                <w:numId w:val="3"/>
              </w:numPr>
              <w:spacing w:before="0" w:after="0"/>
            </w:pPr>
            <w:r w:rsidRPr="00A15D91">
              <w:t>This template is for the validation of projects under BC</w:t>
            </w:r>
            <w:r w:rsidR="00475A32">
              <w:t>R</w:t>
            </w:r>
            <w:r w:rsidRPr="00A15D91">
              <w:t xml:space="preserve"> Standard.</w:t>
            </w:r>
          </w:p>
        </w:tc>
      </w:tr>
      <w:tr w:rsidR="00E5684C" w:rsidRPr="00A15D91" w14:paraId="62C813D9" w14:textId="77777777" w:rsidTr="007F2566">
        <w:tc>
          <w:tcPr>
            <w:tcW w:w="8468" w:type="dxa"/>
          </w:tcPr>
          <w:p w14:paraId="0A75C30A" w14:textId="46ABBEFF" w:rsidR="00E5684C" w:rsidRPr="00A15D91" w:rsidRDefault="00E5684C">
            <w:pPr>
              <w:pStyle w:val="Prrafodelista"/>
              <w:numPr>
                <w:ilvl w:val="0"/>
                <w:numId w:val="3"/>
              </w:numPr>
              <w:spacing w:before="0" w:after="0"/>
            </w:pPr>
            <w:r w:rsidRPr="00A15D91">
              <w:t>Complete the information each tittle according to the Instructions relate back to the rules and requirements set out in the B</w:t>
            </w:r>
            <w:r w:rsidR="00475A32">
              <w:t>CR</w:t>
            </w:r>
            <w:r w:rsidRPr="00A15D91">
              <w:t xml:space="preserve"> Standard (</w:t>
            </w:r>
            <w:r w:rsidRPr="00A15D91">
              <w:rPr>
                <w:rStyle w:val="TemplatetabletextChar"/>
              </w:rPr>
              <w:t xml:space="preserve">paragraphs in font: Constantia, 11 pt., Italic, gray or </w:t>
            </w:r>
            <w:r>
              <w:rPr>
                <w:rStyle w:val="TemplatetabletextChar"/>
              </w:rPr>
              <w:t>“</w:t>
            </w:r>
            <w:r w:rsidRPr="00A15D91">
              <w:rPr>
                <w:rStyle w:val="TemplatetabletextChar"/>
              </w:rPr>
              <w:t>Template</w:t>
            </w:r>
            <w:r>
              <w:rPr>
                <w:rStyle w:val="TemplatetabletextChar"/>
              </w:rPr>
              <w:t>”</w:t>
            </w:r>
            <w:r w:rsidRPr="00A15D91">
              <w:rPr>
                <w:rStyle w:val="TemplatetabletextChar"/>
              </w:rPr>
              <w:t xml:space="preserve"> style</w:t>
            </w:r>
            <w:r w:rsidRPr="00A15D91">
              <w:t xml:space="preserve">) using Constantia,12 pt., </w:t>
            </w:r>
            <w:r>
              <w:t>black or</w:t>
            </w:r>
            <w:r w:rsidRPr="00A15D91">
              <w:t xml:space="preserve"> </w:t>
            </w:r>
            <w:r>
              <w:t>“</w:t>
            </w:r>
            <w:r w:rsidRPr="00A15D91">
              <w:t>Normal</w:t>
            </w:r>
            <w:r>
              <w:t>” style</w:t>
            </w:r>
            <w:r w:rsidRPr="00A15D91">
              <w:t>.</w:t>
            </w:r>
          </w:p>
        </w:tc>
      </w:tr>
      <w:tr w:rsidR="00E5684C" w:rsidRPr="00A15D91" w14:paraId="2B00EEA5" w14:textId="77777777" w:rsidTr="007F2566">
        <w:tc>
          <w:tcPr>
            <w:tcW w:w="8468" w:type="dxa"/>
          </w:tcPr>
          <w:p w14:paraId="30AE5508" w14:textId="77777777" w:rsidR="00E5684C" w:rsidRPr="00A15D91" w:rsidRDefault="00E5684C">
            <w:pPr>
              <w:pStyle w:val="Prrafodelista"/>
              <w:numPr>
                <w:ilvl w:val="0"/>
                <w:numId w:val="3"/>
              </w:numPr>
              <w:spacing w:before="0" w:after="0"/>
            </w:pPr>
            <w:r w:rsidRPr="00A15D91">
              <w:t>Do not modify any features of the template, including styles.</w:t>
            </w:r>
          </w:p>
        </w:tc>
      </w:tr>
      <w:tr w:rsidR="00E5684C" w:rsidRPr="00A15D91" w14:paraId="10E33188" w14:textId="77777777" w:rsidTr="007F2566">
        <w:tc>
          <w:tcPr>
            <w:tcW w:w="8468" w:type="dxa"/>
          </w:tcPr>
          <w:p w14:paraId="5DD00881" w14:textId="77777777" w:rsidR="00E5684C" w:rsidRPr="00A15D91" w:rsidRDefault="00E5684C">
            <w:pPr>
              <w:pStyle w:val="Prrafodelista"/>
              <w:numPr>
                <w:ilvl w:val="0"/>
                <w:numId w:val="3"/>
              </w:numPr>
              <w:spacing w:before="0" w:after="0"/>
            </w:pPr>
            <w:r w:rsidRPr="00A15D91">
              <w:t>Submit the document</w:t>
            </w:r>
            <w:r>
              <w:t xml:space="preserve"> as a non-editable PDF, deleting this table beforehand.</w:t>
            </w:r>
          </w:p>
        </w:tc>
      </w:tr>
    </w:tbl>
    <w:p w14:paraId="05F16866" w14:textId="290D01DF" w:rsidR="00A664C3" w:rsidRDefault="007E6646" w:rsidP="007E6646">
      <w:r w:rsidRPr="007E6646">
        <w:rPr>
          <w:sz w:val="18"/>
          <w:szCs w:val="18"/>
        </w:rPr>
        <w:t>Note: The instructions, in this validation report template, just serve as a guide and</w:t>
      </w:r>
      <w:r w:rsidR="009B5882">
        <w:rPr>
          <w:sz w:val="18"/>
          <w:szCs w:val="18"/>
        </w:rPr>
        <w:t>,</w:t>
      </w:r>
      <w:r w:rsidRPr="007E6646">
        <w:rPr>
          <w:sz w:val="18"/>
          <w:szCs w:val="18"/>
        </w:rPr>
        <w:t xml:space="preserve"> do not automatically represent a complete list of the information that the validation team shall provide under each section of the template.</w:t>
      </w:r>
      <w:r w:rsidR="00A664C3">
        <w:br w:type="page"/>
      </w:r>
    </w:p>
    <w:p w14:paraId="66DA12CB" w14:textId="1FFBFA71" w:rsidR="00DD134D" w:rsidRDefault="00DD134D" w:rsidP="00110117">
      <w:pPr>
        <w:rPr>
          <w:b/>
          <w:bCs/>
          <w:color w:val="auto"/>
          <w:sz w:val="32"/>
          <w:szCs w:val="32"/>
        </w:rPr>
      </w:pPr>
      <w:r w:rsidRPr="00110117">
        <w:rPr>
          <w:b/>
          <w:bCs/>
          <w:color w:val="auto"/>
          <w:sz w:val="32"/>
          <w:szCs w:val="32"/>
        </w:rPr>
        <w:lastRenderedPageBreak/>
        <w:t>Table of contents</w:t>
      </w:r>
    </w:p>
    <w:p w14:paraId="5DF4D017" w14:textId="729C5FB5" w:rsidR="00604511" w:rsidRDefault="00DD062F">
      <w:pPr>
        <w:pStyle w:val="TDC1"/>
        <w:tabs>
          <w:tab w:val="left" w:pos="440"/>
          <w:tab w:val="right" w:leader="dot" w:pos="8488"/>
        </w:tabs>
        <w:rPr>
          <w:rFonts w:asciiTheme="minorHAnsi" w:eastAsiaTheme="minorEastAsia" w:hAnsiTheme="minorHAnsi" w:cstheme="minorBidi"/>
          <w:b w:val="0"/>
          <w:bCs w:val="0"/>
          <w:noProof/>
          <w:color w:val="auto"/>
          <w:sz w:val="24"/>
          <w:szCs w:val="24"/>
          <w:lang w:val="es-CO" w:eastAsia="es-ES_tradnl"/>
        </w:rPr>
      </w:pPr>
      <w:r>
        <w:rPr>
          <w:b w:val="0"/>
          <w:sz w:val="20"/>
        </w:rPr>
        <w:fldChar w:fldCharType="begin"/>
      </w:r>
      <w:r>
        <w:rPr>
          <w:b w:val="0"/>
          <w:sz w:val="20"/>
        </w:rPr>
        <w:instrText xml:space="preserve"> TOC \o "1-5" \h \z \u </w:instrText>
      </w:r>
      <w:r>
        <w:rPr>
          <w:b w:val="0"/>
          <w:sz w:val="20"/>
        </w:rPr>
        <w:fldChar w:fldCharType="separate"/>
      </w:r>
      <w:hyperlink w:anchor="_Toc149455695" w:history="1">
        <w:r w:rsidR="00604511" w:rsidRPr="00C562A4">
          <w:rPr>
            <w:rStyle w:val="Hipervnculo"/>
            <w:noProof/>
          </w:rPr>
          <w:t>1</w:t>
        </w:r>
        <w:r w:rsidR="00604511">
          <w:rPr>
            <w:rFonts w:asciiTheme="minorHAnsi" w:eastAsiaTheme="minorEastAsia" w:hAnsiTheme="minorHAnsi" w:cstheme="minorBidi"/>
            <w:b w:val="0"/>
            <w:bCs w:val="0"/>
            <w:noProof/>
            <w:color w:val="auto"/>
            <w:sz w:val="24"/>
            <w:szCs w:val="24"/>
            <w:lang w:val="es-CO" w:eastAsia="es-ES_tradnl"/>
          </w:rPr>
          <w:tab/>
        </w:r>
        <w:r w:rsidR="00604511" w:rsidRPr="00C562A4">
          <w:rPr>
            <w:rStyle w:val="Hipervnculo"/>
            <w:noProof/>
          </w:rPr>
          <w:t>Executive summary</w:t>
        </w:r>
        <w:r w:rsidR="00604511">
          <w:rPr>
            <w:noProof/>
            <w:webHidden/>
          </w:rPr>
          <w:tab/>
        </w:r>
        <w:r w:rsidR="00604511">
          <w:rPr>
            <w:noProof/>
            <w:webHidden/>
          </w:rPr>
          <w:fldChar w:fldCharType="begin"/>
        </w:r>
        <w:r w:rsidR="00604511">
          <w:rPr>
            <w:noProof/>
            <w:webHidden/>
          </w:rPr>
          <w:instrText xml:space="preserve"> PAGEREF _Toc149455695 \h </w:instrText>
        </w:r>
        <w:r w:rsidR="00604511">
          <w:rPr>
            <w:noProof/>
            <w:webHidden/>
          </w:rPr>
        </w:r>
        <w:r w:rsidR="00604511">
          <w:rPr>
            <w:noProof/>
            <w:webHidden/>
          </w:rPr>
          <w:fldChar w:fldCharType="separate"/>
        </w:r>
        <w:r w:rsidR="00A8112F">
          <w:rPr>
            <w:noProof/>
            <w:webHidden/>
          </w:rPr>
          <w:t>6</w:t>
        </w:r>
        <w:r w:rsidR="00604511">
          <w:rPr>
            <w:noProof/>
            <w:webHidden/>
          </w:rPr>
          <w:fldChar w:fldCharType="end"/>
        </w:r>
      </w:hyperlink>
    </w:p>
    <w:p w14:paraId="13DFEE41" w14:textId="26028741" w:rsidR="00604511" w:rsidRDefault="00FD0283">
      <w:pPr>
        <w:pStyle w:val="TDC1"/>
        <w:tabs>
          <w:tab w:val="left" w:pos="440"/>
          <w:tab w:val="right" w:leader="dot" w:pos="8488"/>
        </w:tabs>
        <w:rPr>
          <w:rFonts w:asciiTheme="minorHAnsi" w:eastAsiaTheme="minorEastAsia" w:hAnsiTheme="minorHAnsi" w:cstheme="minorBidi"/>
          <w:b w:val="0"/>
          <w:bCs w:val="0"/>
          <w:noProof/>
          <w:color w:val="auto"/>
          <w:sz w:val="24"/>
          <w:szCs w:val="24"/>
          <w:lang w:val="es-CO" w:eastAsia="es-ES_tradnl"/>
        </w:rPr>
      </w:pPr>
      <w:hyperlink w:anchor="_Toc149455696" w:history="1">
        <w:r w:rsidR="00604511" w:rsidRPr="00C562A4">
          <w:rPr>
            <w:rStyle w:val="Hipervnculo"/>
            <w:noProof/>
          </w:rPr>
          <w:t>2</w:t>
        </w:r>
        <w:r w:rsidR="00604511">
          <w:rPr>
            <w:rFonts w:asciiTheme="minorHAnsi" w:eastAsiaTheme="minorEastAsia" w:hAnsiTheme="minorHAnsi" w:cstheme="minorBidi"/>
            <w:b w:val="0"/>
            <w:bCs w:val="0"/>
            <w:noProof/>
            <w:color w:val="auto"/>
            <w:sz w:val="24"/>
            <w:szCs w:val="24"/>
            <w:lang w:val="es-CO" w:eastAsia="es-ES_tradnl"/>
          </w:rPr>
          <w:tab/>
        </w:r>
        <w:r w:rsidR="00604511" w:rsidRPr="00C562A4">
          <w:rPr>
            <w:rStyle w:val="Hipervnculo"/>
            <w:noProof/>
          </w:rPr>
          <w:t>Objective, scope and validation criteria</w:t>
        </w:r>
        <w:r w:rsidR="00604511">
          <w:rPr>
            <w:noProof/>
            <w:webHidden/>
          </w:rPr>
          <w:tab/>
        </w:r>
        <w:r w:rsidR="00604511">
          <w:rPr>
            <w:noProof/>
            <w:webHidden/>
          </w:rPr>
          <w:fldChar w:fldCharType="begin"/>
        </w:r>
        <w:r w:rsidR="00604511">
          <w:rPr>
            <w:noProof/>
            <w:webHidden/>
          </w:rPr>
          <w:instrText xml:space="preserve"> PAGEREF _Toc149455696 \h </w:instrText>
        </w:r>
        <w:r w:rsidR="00604511">
          <w:rPr>
            <w:noProof/>
            <w:webHidden/>
          </w:rPr>
        </w:r>
        <w:r w:rsidR="00604511">
          <w:rPr>
            <w:noProof/>
            <w:webHidden/>
          </w:rPr>
          <w:fldChar w:fldCharType="separate"/>
        </w:r>
        <w:r w:rsidR="00A8112F">
          <w:rPr>
            <w:noProof/>
            <w:webHidden/>
          </w:rPr>
          <w:t>6</w:t>
        </w:r>
        <w:r w:rsidR="00604511">
          <w:rPr>
            <w:noProof/>
            <w:webHidden/>
          </w:rPr>
          <w:fldChar w:fldCharType="end"/>
        </w:r>
      </w:hyperlink>
    </w:p>
    <w:p w14:paraId="10C3FCAC" w14:textId="2EABD8CA" w:rsidR="00604511" w:rsidRDefault="00FD0283">
      <w:pPr>
        <w:pStyle w:val="TDC1"/>
        <w:tabs>
          <w:tab w:val="left" w:pos="440"/>
          <w:tab w:val="right" w:leader="dot" w:pos="8488"/>
        </w:tabs>
        <w:rPr>
          <w:rFonts w:asciiTheme="minorHAnsi" w:eastAsiaTheme="minorEastAsia" w:hAnsiTheme="minorHAnsi" w:cstheme="minorBidi"/>
          <w:b w:val="0"/>
          <w:bCs w:val="0"/>
          <w:noProof/>
          <w:color w:val="auto"/>
          <w:sz w:val="24"/>
          <w:szCs w:val="24"/>
          <w:lang w:val="es-CO" w:eastAsia="es-ES_tradnl"/>
        </w:rPr>
      </w:pPr>
      <w:hyperlink w:anchor="_Toc149455697" w:history="1">
        <w:r w:rsidR="00604511" w:rsidRPr="00C562A4">
          <w:rPr>
            <w:rStyle w:val="Hipervnculo"/>
            <w:noProof/>
          </w:rPr>
          <w:t>3</w:t>
        </w:r>
        <w:r w:rsidR="00604511">
          <w:rPr>
            <w:rFonts w:asciiTheme="minorHAnsi" w:eastAsiaTheme="minorEastAsia" w:hAnsiTheme="minorHAnsi" w:cstheme="minorBidi"/>
            <w:b w:val="0"/>
            <w:bCs w:val="0"/>
            <w:noProof/>
            <w:color w:val="auto"/>
            <w:sz w:val="24"/>
            <w:szCs w:val="24"/>
            <w:lang w:val="es-CO" w:eastAsia="es-ES_tradnl"/>
          </w:rPr>
          <w:tab/>
        </w:r>
        <w:r w:rsidR="00604511" w:rsidRPr="00C562A4">
          <w:rPr>
            <w:rStyle w:val="Hipervnculo"/>
            <w:noProof/>
          </w:rPr>
          <w:t>Validation planning</w:t>
        </w:r>
        <w:r w:rsidR="00604511">
          <w:rPr>
            <w:noProof/>
            <w:webHidden/>
          </w:rPr>
          <w:tab/>
        </w:r>
        <w:r w:rsidR="00604511">
          <w:rPr>
            <w:noProof/>
            <w:webHidden/>
          </w:rPr>
          <w:fldChar w:fldCharType="begin"/>
        </w:r>
        <w:r w:rsidR="00604511">
          <w:rPr>
            <w:noProof/>
            <w:webHidden/>
          </w:rPr>
          <w:instrText xml:space="preserve"> PAGEREF _Toc149455697 \h </w:instrText>
        </w:r>
        <w:r w:rsidR="00604511">
          <w:rPr>
            <w:noProof/>
            <w:webHidden/>
          </w:rPr>
        </w:r>
        <w:r w:rsidR="00604511">
          <w:rPr>
            <w:noProof/>
            <w:webHidden/>
          </w:rPr>
          <w:fldChar w:fldCharType="separate"/>
        </w:r>
        <w:r w:rsidR="00A8112F">
          <w:rPr>
            <w:noProof/>
            <w:webHidden/>
          </w:rPr>
          <w:t>6</w:t>
        </w:r>
        <w:r w:rsidR="00604511">
          <w:rPr>
            <w:noProof/>
            <w:webHidden/>
          </w:rPr>
          <w:fldChar w:fldCharType="end"/>
        </w:r>
      </w:hyperlink>
    </w:p>
    <w:p w14:paraId="49C109C8" w14:textId="7824DCE8" w:rsidR="00604511" w:rsidRDefault="00FD0283">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55698" w:history="1">
        <w:r w:rsidR="00604511" w:rsidRPr="00C562A4">
          <w:rPr>
            <w:rStyle w:val="Hipervnculo"/>
            <w:noProof/>
          </w:rPr>
          <w:t>3.1</w:t>
        </w:r>
        <w:r w:rsidR="00604511">
          <w:rPr>
            <w:rFonts w:asciiTheme="minorHAnsi" w:eastAsiaTheme="minorEastAsia" w:hAnsiTheme="minorHAnsi" w:cstheme="minorBidi"/>
            <w:b w:val="0"/>
            <w:i w:val="0"/>
            <w:iCs w:val="0"/>
            <w:noProof/>
            <w:color w:val="auto"/>
            <w:sz w:val="24"/>
            <w:szCs w:val="24"/>
            <w:lang w:val="es-CO" w:eastAsia="es-ES_tradnl"/>
          </w:rPr>
          <w:tab/>
        </w:r>
        <w:r w:rsidR="00604511" w:rsidRPr="00C562A4">
          <w:rPr>
            <w:rStyle w:val="Hipervnculo"/>
            <w:noProof/>
          </w:rPr>
          <w:t>Validation plan</w:t>
        </w:r>
        <w:r w:rsidR="00604511">
          <w:rPr>
            <w:noProof/>
            <w:webHidden/>
          </w:rPr>
          <w:tab/>
        </w:r>
        <w:r w:rsidR="00604511">
          <w:rPr>
            <w:noProof/>
            <w:webHidden/>
          </w:rPr>
          <w:fldChar w:fldCharType="begin"/>
        </w:r>
        <w:r w:rsidR="00604511">
          <w:rPr>
            <w:noProof/>
            <w:webHidden/>
          </w:rPr>
          <w:instrText xml:space="preserve"> PAGEREF _Toc149455698 \h </w:instrText>
        </w:r>
        <w:r w:rsidR="00604511">
          <w:rPr>
            <w:noProof/>
            <w:webHidden/>
          </w:rPr>
        </w:r>
        <w:r w:rsidR="00604511">
          <w:rPr>
            <w:noProof/>
            <w:webHidden/>
          </w:rPr>
          <w:fldChar w:fldCharType="separate"/>
        </w:r>
        <w:r w:rsidR="00A8112F">
          <w:rPr>
            <w:noProof/>
            <w:webHidden/>
          </w:rPr>
          <w:t>6</w:t>
        </w:r>
        <w:r w:rsidR="00604511">
          <w:rPr>
            <w:noProof/>
            <w:webHidden/>
          </w:rPr>
          <w:fldChar w:fldCharType="end"/>
        </w:r>
      </w:hyperlink>
    </w:p>
    <w:p w14:paraId="0DA11972" w14:textId="7773B245" w:rsidR="00604511" w:rsidRDefault="00FD0283">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55699" w:history="1">
        <w:r w:rsidR="00604511" w:rsidRPr="00C562A4">
          <w:rPr>
            <w:rStyle w:val="Hipervnculo"/>
            <w:noProof/>
          </w:rPr>
          <w:t>3.2</w:t>
        </w:r>
        <w:r w:rsidR="00604511">
          <w:rPr>
            <w:rFonts w:asciiTheme="minorHAnsi" w:eastAsiaTheme="minorEastAsia" w:hAnsiTheme="minorHAnsi" w:cstheme="minorBidi"/>
            <w:b w:val="0"/>
            <w:i w:val="0"/>
            <w:iCs w:val="0"/>
            <w:noProof/>
            <w:color w:val="auto"/>
            <w:sz w:val="24"/>
            <w:szCs w:val="24"/>
            <w:lang w:val="es-CO" w:eastAsia="es-ES_tradnl"/>
          </w:rPr>
          <w:tab/>
        </w:r>
        <w:r w:rsidR="00604511" w:rsidRPr="00C562A4">
          <w:rPr>
            <w:rStyle w:val="Hipervnculo"/>
            <w:noProof/>
          </w:rPr>
          <w:t>Validation team</w:t>
        </w:r>
        <w:r w:rsidR="00604511">
          <w:rPr>
            <w:noProof/>
            <w:webHidden/>
          </w:rPr>
          <w:tab/>
        </w:r>
        <w:r w:rsidR="00604511">
          <w:rPr>
            <w:noProof/>
            <w:webHidden/>
          </w:rPr>
          <w:fldChar w:fldCharType="begin"/>
        </w:r>
        <w:r w:rsidR="00604511">
          <w:rPr>
            <w:noProof/>
            <w:webHidden/>
          </w:rPr>
          <w:instrText xml:space="preserve"> PAGEREF _Toc149455699 \h </w:instrText>
        </w:r>
        <w:r w:rsidR="00604511">
          <w:rPr>
            <w:noProof/>
            <w:webHidden/>
          </w:rPr>
        </w:r>
        <w:r w:rsidR="00604511">
          <w:rPr>
            <w:noProof/>
            <w:webHidden/>
          </w:rPr>
          <w:fldChar w:fldCharType="separate"/>
        </w:r>
        <w:r w:rsidR="00A8112F">
          <w:rPr>
            <w:noProof/>
            <w:webHidden/>
          </w:rPr>
          <w:t>6</w:t>
        </w:r>
        <w:r w:rsidR="00604511">
          <w:rPr>
            <w:noProof/>
            <w:webHidden/>
          </w:rPr>
          <w:fldChar w:fldCharType="end"/>
        </w:r>
      </w:hyperlink>
    </w:p>
    <w:p w14:paraId="7859F171" w14:textId="1BE935D5" w:rsidR="00604511" w:rsidRDefault="00FD0283">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55700" w:history="1">
        <w:r w:rsidR="00604511" w:rsidRPr="00C562A4">
          <w:rPr>
            <w:rStyle w:val="Hipervnculo"/>
            <w:noProof/>
          </w:rPr>
          <w:t>3.3</w:t>
        </w:r>
        <w:r w:rsidR="00604511">
          <w:rPr>
            <w:rFonts w:asciiTheme="minorHAnsi" w:eastAsiaTheme="minorEastAsia" w:hAnsiTheme="minorHAnsi" w:cstheme="minorBidi"/>
            <w:b w:val="0"/>
            <w:i w:val="0"/>
            <w:iCs w:val="0"/>
            <w:noProof/>
            <w:color w:val="auto"/>
            <w:sz w:val="24"/>
            <w:szCs w:val="24"/>
            <w:lang w:val="es-CO" w:eastAsia="es-ES_tradnl"/>
          </w:rPr>
          <w:tab/>
        </w:r>
        <w:r w:rsidR="00604511" w:rsidRPr="00C562A4">
          <w:rPr>
            <w:rStyle w:val="Hipervnculo"/>
            <w:noProof/>
          </w:rPr>
          <w:t>Level of assurance and materiality</w:t>
        </w:r>
        <w:r w:rsidR="00604511">
          <w:rPr>
            <w:noProof/>
            <w:webHidden/>
          </w:rPr>
          <w:tab/>
        </w:r>
        <w:r w:rsidR="00604511">
          <w:rPr>
            <w:noProof/>
            <w:webHidden/>
          </w:rPr>
          <w:fldChar w:fldCharType="begin"/>
        </w:r>
        <w:r w:rsidR="00604511">
          <w:rPr>
            <w:noProof/>
            <w:webHidden/>
          </w:rPr>
          <w:instrText xml:space="preserve"> PAGEREF _Toc149455700 \h </w:instrText>
        </w:r>
        <w:r w:rsidR="00604511">
          <w:rPr>
            <w:noProof/>
            <w:webHidden/>
          </w:rPr>
        </w:r>
        <w:r w:rsidR="00604511">
          <w:rPr>
            <w:noProof/>
            <w:webHidden/>
          </w:rPr>
          <w:fldChar w:fldCharType="separate"/>
        </w:r>
        <w:r w:rsidR="00A8112F">
          <w:rPr>
            <w:noProof/>
            <w:webHidden/>
          </w:rPr>
          <w:t>6</w:t>
        </w:r>
        <w:r w:rsidR="00604511">
          <w:rPr>
            <w:noProof/>
            <w:webHidden/>
          </w:rPr>
          <w:fldChar w:fldCharType="end"/>
        </w:r>
      </w:hyperlink>
    </w:p>
    <w:p w14:paraId="2D9083BF" w14:textId="2F8CAACE" w:rsidR="00604511" w:rsidRDefault="00FD0283">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55701" w:history="1">
        <w:r w:rsidR="00604511" w:rsidRPr="00C562A4">
          <w:rPr>
            <w:rStyle w:val="Hipervnculo"/>
            <w:noProof/>
          </w:rPr>
          <w:t>3.4</w:t>
        </w:r>
        <w:r w:rsidR="00604511">
          <w:rPr>
            <w:rFonts w:asciiTheme="minorHAnsi" w:eastAsiaTheme="minorEastAsia" w:hAnsiTheme="minorHAnsi" w:cstheme="minorBidi"/>
            <w:b w:val="0"/>
            <w:i w:val="0"/>
            <w:iCs w:val="0"/>
            <w:noProof/>
            <w:color w:val="auto"/>
            <w:sz w:val="24"/>
            <w:szCs w:val="24"/>
            <w:lang w:val="es-CO" w:eastAsia="es-ES_tradnl"/>
          </w:rPr>
          <w:tab/>
        </w:r>
        <w:r w:rsidR="00604511" w:rsidRPr="00C562A4">
          <w:rPr>
            <w:rStyle w:val="Hipervnculo"/>
            <w:noProof/>
          </w:rPr>
          <w:t>Sampling plan</w:t>
        </w:r>
        <w:r w:rsidR="00604511">
          <w:rPr>
            <w:noProof/>
            <w:webHidden/>
          </w:rPr>
          <w:tab/>
        </w:r>
        <w:r w:rsidR="00604511">
          <w:rPr>
            <w:noProof/>
            <w:webHidden/>
          </w:rPr>
          <w:fldChar w:fldCharType="begin"/>
        </w:r>
        <w:r w:rsidR="00604511">
          <w:rPr>
            <w:noProof/>
            <w:webHidden/>
          </w:rPr>
          <w:instrText xml:space="preserve"> PAGEREF _Toc149455701 \h </w:instrText>
        </w:r>
        <w:r w:rsidR="00604511">
          <w:rPr>
            <w:noProof/>
            <w:webHidden/>
          </w:rPr>
        </w:r>
        <w:r w:rsidR="00604511">
          <w:rPr>
            <w:noProof/>
            <w:webHidden/>
          </w:rPr>
          <w:fldChar w:fldCharType="separate"/>
        </w:r>
        <w:r w:rsidR="00A8112F">
          <w:rPr>
            <w:noProof/>
            <w:webHidden/>
          </w:rPr>
          <w:t>7</w:t>
        </w:r>
        <w:r w:rsidR="00604511">
          <w:rPr>
            <w:noProof/>
            <w:webHidden/>
          </w:rPr>
          <w:fldChar w:fldCharType="end"/>
        </w:r>
      </w:hyperlink>
    </w:p>
    <w:p w14:paraId="1C1B0E6E" w14:textId="32BAD45F" w:rsidR="00604511" w:rsidRDefault="00FD0283">
      <w:pPr>
        <w:pStyle w:val="TDC1"/>
        <w:tabs>
          <w:tab w:val="left" w:pos="440"/>
          <w:tab w:val="right" w:leader="dot" w:pos="8488"/>
        </w:tabs>
        <w:rPr>
          <w:rFonts w:asciiTheme="minorHAnsi" w:eastAsiaTheme="minorEastAsia" w:hAnsiTheme="minorHAnsi" w:cstheme="minorBidi"/>
          <w:b w:val="0"/>
          <w:bCs w:val="0"/>
          <w:noProof/>
          <w:color w:val="auto"/>
          <w:sz w:val="24"/>
          <w:szCs w:val="24"/>
          <w:lang w:val="es-CO" w:eastAsia="es-ES_tradnl"/>
        </w:rPr>
      </w:pPr>
      <w:hyperlink w:anchor="_Toc149455702" w:history="1">
        <w:r w:rsidR="00604511" w:rsidRPr="00C562A4">
          <w:rPr>
            <w:rStyle w:val="Hipervnculo"/>
            <w:noProof/>
          </w:rPr>
          <w:t>4</w:t>
        </w:r>
        <w:r w:rsidR="00604511">
          <w:rPr>
            <w:rFonts w:asciiTheme="minorHAnsi" w:eastAsiaTheme="minorEastAsia" w:hAnsiTheme="minorHAnsi" w:cstheme="minorBidi"/>
            <w:b w:val="0"/>
            <w:bCs w:val="0"/>
            <w:noProof/>
            <w:color w:val="auto"/>
            <w:sz w:val="24"/>
            <w:szCs w:val="24"/>
            <w:lang w:val="es-CO" w:eastAsia="es-ES_tradnl"/>
          </w:rPr>
          <w:tab/>
        </w:r>
        <w:r w:rsidR="00604511" w:rsidRPr="00C562A4">
          <w:rPr>
            <w:rStyle w:val="Hipervnculo"/>
            <w:noProof/>
          </w:rPr>
          <w:t>Validation procedures and means</w:t>
        </w:r>
        <w:r w:rsidR="00604511">
          <w:rPr>
            <w:noProof/>
            <w:webHidden/>
          </w:rPr>
          <w:tab/>
        </w:r>
        <w:r w:rsidR="00604511">
          <w:rPr>
            <w:noProof/>
            <w:webHidden/>
          </w:rPr>
          <w:fldChar w:fldCharType="begin"/>
        </w:r>
        <w:r w:rsidR="00604511">
          <w:rPr>
            <w:noProof/>
            <w:webHidden/>
          </w:rPr>
          <w:instrText xml:space="preserve"> PAGEREF _Toc149455702 \h </w:instrText>
        </w:r>
        <w:r w:rsidR="00604511">
          <w:rPr>
            <w:noProof/>
            <w:webHidden/>
          </w:rPr>
        </w:r>
        <w:r w:rsidR="00604511">
          <w:rPr>
            <w:noProof/>
            <w:webHidden/>
          </w:rPr>
          <w:fldChar w:fldCharType="separate"/>
        </w:r>
        <w:r w:rsidR="00A8112F">
          <w:rPr>
            <w:noProof/>
            <w:webHidden/>
          </w:rPr>
          <w:t>7</w:t>
        </w:r>
        <w:r w:rsidR="00604511">
          <w:rPr>
            <w:noProof/>
            <w:webHidden/>
          </w:rPr>
          <w:fldChar w:fldCharType="end"/>
        </w:r>
      </w:hyperlink>
    </w:p>
    <w:p w14:paraId="550555D8" w14:textId="6D4C91CF" w:rsidR="00604511" w:rsidRDefault="00FD0283">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55703" w:history="1">
        <w:r w:rsidR="00604511" w:rsidRPr="00C562A4">
          <w:rPr>
            <w:rStyle w:val="Hipervnculo"/>
            <w:noProof/>
          </w:rPr>
          <w:t>4.1</w:t>
        </w:r>
        <w:r w:rsidR="00604511">
          <w:rPr>
            <w:rFonts w:asciiTheme="minorHAnsi" w:eastAsiaTheme="minorEastAsia" w:hAnsiTheme="minorHAnsi" w:cstheme="minorBidi"/>
            <w:b w:val="0"/>
            <w:i w:val="0"/>
            <w:iCs w:val="0"/>
            <w:noProof/>
            <w:color w:val="auto"/>
            <w:sz w:val="24"/>
            <w:szCs w:val="24"/>
            <w:lang w:val="es-CO" w:eastAsia="es-ES_tradnl"/>
          </w:rPr>
          <w:tab/>
        </w:r>
        <w:r w:rsidR="00604511" w:rsidRPr="00C562A4">
          <w:rPr>
            <w:rStyle w:val="Hipervnculo"/>
            <w:noProof/>
          </w:rPr>
          <w:t>Preliminary assessment</w:t>
        </w:r>
        <w:r w:rsidR="00604511">
          <w:rPr>
            <w:noProof/>
            <w:webHidden/>
          </w:rPr>
          <w:tab/>
        </w:r>
        <w:r w:rsidR="00604511">
          <w:rPr>
            <w:noProof/>
            <w:webHidden/>
          </w:rPr>
          <w:fldChar w:fldCharType="begin"/>
        </w:r>
        <w:r w:rsidR="00604511">
          <w:rPr>
            <w:noProof/>
            <w:webHidden/>
          </w:rPr>
          <w:instrText xml:space="preserve"> PAGEREF _Toc149455703 \h </w:instrText>
        </w:r>
        <w:r w:rsidR="00604511">
          <w:rPr>
            <w:noProof/>
            <w:webHidden/>
          </w:rPr>
        </w:r>
        <w:r w:rsidR="00604511">
          <w:rPr>
            <w:noProof/>
            <w:webHidden/>
          </w:rPr>
          <w:fldChar w:fldCharType="separate"/>
        </w:r>
        <w:r w:rsidR="00A8112F">
          <w:rPr>
            <w:noProof/>
            <w:webHidden/>
          </w:rPr>
          <w:t>7</w:t>
        </w:r>
        <w:r w:rsidR="00604511">
          <w:rPr>
            <w:noProof/>
            <w:webHidden/>
          </w:rPr>
          <w:fldChar w:fldCharType="end"/>
        </w:r>
      </w:hyperlink>
    </w:p>
    <w:p w14:paraId="48BB2F09" w14:textId="64934EE2" w:rsidR="00604511" w:rsidRDefault="00FD0283">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55704" w:history="1">
        <w:r w:rsidR="00604511" w:rsidRPr="00C562A4">
          <w:rPr>
            <w:rStyle w:val="Hipervnculo"/>
            <w:noProof/>
          </w:rPr>
          <w:t>4.2</w:t>
        </w:r>
        <w:r w:rsidR="00604511">
          <w:rPr>
            <w:rFonts w:asciiTheme="minorHAnsi" w:eastAsiaTheme="minorEastAsia" w:hAnsiTheme="minorHAnsi" w:cstheme="minorBidi"/>
            <w:b w:val="0"/>
            <w:i w:val="0"/>
            <w:iCs w:val="0"/>
            <w:noProof/>
            <w:color w:val="auto"/>
            <w:sz w:val="24"/>
            <w:szCs w:val="24"/>
            <w:lang w:val="es-CO" w:eastAsia="es-ES_tradnl"/>
          </w:rPr>
          <w:tab/>
        </w:r>
        <w:r w:rsidR="00604511" w:rsidRPr="00C562A4">
          <w:rPr>
            <w:rStyle w:val="Hipervnculo"/>
            <w:noProof/>
          </w:rPr>
          <w:t>Document review</w:t>
        </w:r>
        <w:r w:rsidR="00604511">
          <w:rPr>
            <w:noProof/>
            <w:webHidden/>
          </w:rPr>
          <w:tab/>
        </w:r>
        <w:r w:rsidR="00604511">
          <w:rPr>
            <w:noProof/>
            <w:webHidden/>
          </w:rPr>
          <w:fldChar w:fldCharType="begin"/>
        </w:r>
        <w:r w:rsidR="00604511">
          <w:rPr>
            <w:noProof/>
            <w:webHidden/>
          </w:rPr>
          <w:instrText xml:space="preserve"> PAGEREF _Toc149455704 \h </w:instrText>
        </w:r>
        <w:r w:rsidR="00604511">
          <w:rPr>
            <w:noProof/>
            <w:webHidden/>
          </w:rPr>
        </w:r>
        <w:r w:rsidR="00604511">
          <w:rPr>
            <w:noProof/>
            <w:webHidden/>
          </w:rPr>
          <w:fldChar w:fldCharType="separate"/>
        </w:r>
        <w:r w:rsidR="00A8112F">
          <w:rPr>
            <w:noProof/>
            <w:webHidden/>
          </w:rPr>
          <w:t>7</w:t>
        </w:r>
        <w:r w:rsidR="00604511">
          <w:rPr>
            <w:noProof/>
            <w:webHidden/>
          </w:rPr>
          <w:fldChar w:fldCharType="end"/>
        </w:r>
      </w:hyperlink>
    </w:p>
    <w:p w14:paraId="500857DE" w14:textId="31C2DC50" w:rsidR="00604511" w:rsidRDefault="00FD0283">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55705" w:history="1">
        <w:r w:rsidR="00604511" w:rsidRPr="00C562A4">
          <w:rPr>
            <w:rStyle w:val="Hipervnculo"/>
            <w:noProof/>
          </w:rPr>
          <w:t>4.3</w:t>
        </w:r>
        <w:r w:rsidR="00604511">
          <w:rPr>
            <w:rFonts w:asciiTheme="minorHAnsi" w:eastAsiaTheme="minorEastAsia" w:hAnsiTheme="minorHAnsi" w:cstheme="minorBidi"/>
            <w:b w:val="0"/>
            <w:i w:val="0"/>
            <w:iCs w:val="0"/>
            <w:noProof/>
            <w:color w:val="auto"/>
            <w:sz w:val="24"/>
            <w:szCs w:val="24"/>
            <w:lang w:val="es-CO" w:eastAsia="es-ES_tradnl"/>
          </w:rPr>
          <w:tab/>
        </w:r>
        <w:r w:rsidR="00604511" w:rsidRPr="00C562A4">
          <w:rPr>
            <w:rStyle w:val="Hipervnculo"/>
            <w:noProof/>
          </w:rPr>
          <w:t>Interviews</w:t>
        </w:r>
        <w:r w:rsidR="00604511">
          <w:rPr>
            <w:noProof/>
            <w:webHidden/>
          </w:rPr>
          <w:tab/>
        </w:r>
        <w:r w:rsidR="00604511">
          <w:rPr>
            <w:noProof/>
            <w:webHidden/>
          </w:rPr>
          <w:fldChar w:fldCharType="begin"/>
        </w:r>
        <w:r w:rsidR="00604511">
          <w:rPr>
            <w:noProof/>
            <w:webHidden/>
          </w:rPr>
          <w:instrText xml:space="preserve"> PAGEREF _Toc149455705 \h </w:instrText>
        </w:r>
        <w:r w:rsidR="00604511">
          <w:rPr>
            <w:noProof/>
            <w:webHidden/>
          </w:rPr>
        </w:r>
        <w:r w:rsidR="00604511">
          <w:rPr>
            <w:noProof/>
            <w:webHidden/>
          </w:rPr>
          <w:fldChar w:fldCharType="separate"/>
        </w:r>
        <w:r w:rsidR="00A8112F">
          <w:rPr>
            <w:noProof/>
            <w:webHidden/>
          </w:rPr>
          <w:t>7</w:t>
        </w:r>
        <w:r w:rsidR="00604511">
          <w:rPr>
            <w:noProof/>
            <w:webHidden/>
          </w:rPr>
          <w:fldChar w:fldCharType="end"/>
        </w:r>
      </w:hyperlink>
    </w:p>
    <w:p w14:paraId="6B1FB331" w14:textId="4CA88BC5" w:rsidR="00604511" w:rsidRDefault="00FD0283">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55706" w:history="1">
        <w:r w:rsidR="00604511" w:rsidRPr="00C562A4">
          <w:rPr>
            <w:rStyle w:val="Hipervnculo"/>
            <w:noProof/>
          </w:rPr>
          <w:t>4.4</w:t>
        </w:r>
        <w:r w:rsidR="00604511">
          <w:rPr>
            <w:rFonts w:asciiTheme="minorHAnsi" w:eastAsiaTheme="minorEastAsia" w:hAnsiTheme="minorHAnsi" w:cstheme="minorBidi"/>
            <w:b w:val="0"/>
            <w:i w:val="0"/>
            <w:iCs w:val="0"/>
            <w:noProof/>
            <w:color w:val="auto"/>
            <w:sz w:val="24"/>
            <w:szCs w:val="24"/>
            <w:lang w:val="es-CO" w:eastAsia="es-ES_tradnl"/>
          </w:rPr>
          <w:tab/>
        </w:r>
        <w:r w:rsidR="00604511" w:rsidRPr="00C562A4">
          <w:rPr>
            <w:rStyle w:val="Hipervnculo"/>
            <w:noProof/>
          </w:rPr>
          <w:t>On-site visit</w:t>
        </w:r>
        <w:r w:rsidR="00604511">
          <w:rPr>
            <w:noProof/>
            <w:webHidden/>
          </w:rPr>
          <w:tab/>
        </w:r>
        <w:r w:rsidR="00604511">
          <w:rPr>
            <w:noProof/>
            <w:webHidden/>
          </w:rPr>
          <w:fldChar w:fldCharType="begin"/>
        </w:r>
        <w:r w:rsidR="00604511">
          <w:rPr>
            <w:noProof/>
            <w:webHidden/>
          </w:rPr>
          <w:instrText xml:space="preserve"> PAGEREF _Toc149455706 \h </w:instrText>
        </w:r>
        <w:r w:rsidR="00604511">
          <w:rPr>
            <w:noProof/>
            <w:webHidden/>
          </w:rPr>
        </w:r>
        <w:r w:rsidR="00604511">
          <w:rPr>
            <w:noProof/>
            <w:webHidden/>
          </w:rPr>
          <w:fldChar w:fldCharType="separate"/>
        </w:r>
        <w:r w:rsidR="00A8112F">
          <w:rPr>
            <w:noProof/>
            <w:webHidden/>
          </w:rPr>
          <w:t>8</w:t>
        </w:r>
        <w:r w:rsidR="00604511">
          <w:rPr>
            <w:noProof/>
            <w:webHidden/>
          </w:rPr>
          <w:fldChar w:fldCharType="end"/>
        </w:r>
      </w:hyperlink>
    </w:p>
    <w:p w14:paraId="3A2A4CF2" w14:textId="4C942BB4" w:rsidR="00604511" w:rsidRDefault="00FD0283">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55707" w:history="1">
        <w:r w:rsidR="00604511" w:rsidRPr="00C562A4">
          <w:rPr>
            <w:rStyle w:val="Hipervnculo"/>
            <w:noProof/>
          </w:rPr>
          <w:t>4.5</w:t>
        </w:r>
        <w:r w:rsidR="00604511">
          <w:rPr>
            <w:rFonts w:asciiTheme="minorHAnsi" w:eastAsiaTheme="minorEastAsia" w:hAnsiTheme="minorHAnsi" w:cstheme="minorBidi"/>
            <w:b w:val="0"/>
            <w:i w:val="0"/>
            <w:iCs w:val="0"/>
            <w:noProof/>
            <w:color w:val="auto"/>
            <w:sz w:val="24"/>
            <w:szCs w:val="24"/>
            <w:lang w:val="es-CO" w:eastAsia="es-ES_tradnl"/>
          </w:rPr>
          <w:tab/>
        </w:r>
        <w:r w:rsidR="00604511" w:rsidRPr="00C562A4">
          <w:rPr>
            <w:rStyle w:val="Hipervnculo"/>
            <w:noProof/>
          </w:rPr>
          <w:t>Clarification, corrective and forward actions request</w:t>
        </w:r>
        <w:r w:rsidR="00604511">
          <w:rPr>
            <w:noProof/>
            <w:webHidden/>
          </w:rPr>
          <w:tab/>
        </w:r>
        <w:r w:rsidR="00604511">
          <w:rPr>
            <w:noProof/>
            <w:webHidden/>
          </w:rPr>
          <w:fldChar w:fldCharType="begin"/>
        </w:r>
        <w:r w:rsidR="00604511">
          <w:rPr>
            <w:noProof/>
            <w:webHidden/>
          </w:rPr>
          <w:instrText xml:space="preserve"> PAGEREF _Toc149455707 \h </w:instrText>
        </w:r>
        <w:r w:rsidR="00604511">
          <w:rPr>
            <w:noProof/>
            <w:webHidden/>
          </w:rPr>
        </w:r>
        <w:r w:rsidR="00604511">
          <w:rPr>
            <w:noProof/>
            <w:webHidden/>
          </w:rPr>
          <w:fldChar w:fldCharType="separate"/>
        </w:r>
        <w:r w:rsidR="00A8112F">
          <w:rPr>
            <w:noProof/>
            <w:webHidden/>
          </w:rPr>
          <w:t>8</w:t>
        </w:r>
        <w:r w:rsidR="00604511">
          <w:rPr>
            <w:noProof/>
            <w:webHidden/>
          </w:rPr>
          <w:fldChar w:fldCharType="end"/>
        </w:r>
      </w:hyperlink>
    </w:p>
    <w:p w14:paraId="03D6BA5B" w14:textId="0248189A" w:rsidR="00604511" w:rsidRDefault="00FD0283">
      <w:pPr>
        <w:pStyle w:val="TDC3"/>
        <w:tabs>
          <w:tab w:val="left" w:pos="1100"/>
          <w:tab w:val="right" w:leader="dot" w:pos="8488"/>
        </w:tabs>
        <w:rPr>
          <w:rFonts w:asciiTheme="minorHAnsi" w:eastAsiaTheme="minorEastAsia" w:hAnsiTheme="minorHAnsi" w:cstheme="minorBidi"/>
          <w:noProof/>
          <w:color w:val="auto"/>
          <w:sz w:val="24"/>
          <w:szCs w:val="24"/>
          <w:lang w:val="es-CO" w:eastAsia="es-ES_tradnl"/>
        </w:rPr>
      </w:pPr>
      <w:hyperlink w:anchor="_Toc149455708" w:history="1">
        <w:r w:rsidR="00604511" w:rsidRPr="00C562A4">
          <w:rPr>
            <w:rStyle w:val="Hipervnculo"/>
            <w:noProof/>
          </w:rPr>
          <w:t>4.5.1</w:t>
        </w:r>
        <w:r w:rsidR="00604511">
          <w:rPr>
            <w:rFonts w:asciiTheme="minorHAnsi" w:eastAsiaTheme="minorEastAsia" w:hAnsiTheme="minorHAnsi" w:cstheme="minorBidi"/>
            <w:noProof/>
            <w:color w:val="auto"/>
            <w:sz w:val="24"/>
            <w:szCs w:val="24"/>
            <w:lang w:val="es-CO" w:eastAsia="es-ES_tradnl"/>
          </w:rPr>
          <w:tab/>
        </w:r>
        <w:r w:rsidR="00604511" w:rsidRPr="00C562A4">
          <w:rPr>
            <w:rStyle w:val="Hipervnculo"/>
            <w:noProof/>
          </w:rPr>
          <w:t>Clarification requests (CLs)</w:t>
        </w:r>
        <w:r w:rsidR="00604511">
          <w:rPr>
            <w:noProof/>
            <w:webHidden/>
          </w:rPr>
          <w:tab/>
        </w:r>
        <w:r w:rsidR="00604511">
          <w:rPr>
            <w:noProof/>
            <w:webHidden/>
          </w:rPr>
          <w:fldChar w:fldCharType="begin"/>
        </w:r>
        <w:r w:rsidR="00604511">
          <w:rPr>
            <w:noProof/>
            <w:webHidden/>
          </w:rPr>
          <w:instrText xml:space="preserve"> PAGEREF _Toc149455708 \h </w:instrText>
        </w:r>
        <w:r w:rsidR="00604511">
          <w:rPr>
            <w:noProof/>
            <w:webHidden/>
          </w:rPr>
        </w:r>
        <w:r w:rsidR="00604511">
          <w:rPr>
            <w:noProof/>
            <w:webHidden/>
          </w:rPr>
          <w:fldChar w:fldCharType="separate"/>
        </w:r>
        <w:r w:rsidR="00A8112F">
          <w:rPr>
            <w:noProof/>
            <w:webHidden/>
          </w:rPr>
          <w:t>8</w:t>
        </w:r>
        <w:r w:rsidR="00604511">
          <w:rPr>
            <w:noProof/>
            <w:webHidden/>
          </w:rPr>
          <w:fldChar w:fldCharType="end"/>
        </w:r>
      </w:hyperlink>
    </w:p>
    <w:p w14:paraId="5FB7F1C0" w14:textId="000B3713" w:rsidR="00604511" w:rsidRDefault="00FD0283">
      <w:pPr>
        <w:pStyle w:val="TDC3"/>
        <w:tabs>
          <w:tab w:val="left" w:pos="1100"/>
          <w:tab w:val="right" w:leader="dot" w:pos="8488"/>
        </w:tabs>
        <w:rPr>
          <w:rFonts w:asciiTheme="minorHAnsi" w:eastAsiaTheme="minorEastAsia" w:hAnsiTheme="minorHAnsi" w:cstheme="minorBidi"/>
          <w:noProof/>
          <w:color w:val="auto"/>
          <w:sz w:val="24"/>
          <w:szCs w:val="24"/>
          <w:lang w:val="es-CO" w:eastAsia="es-ES_tradnl"/>
        </w:rPr>
      </w:pPr>
      <w:hyperlink w:anchor="_Toc149455709" w:history="1">
        <w:r w:rsidR="00604511" w:rsidRPr="00C562A4">
          <w:rPr>
            <w:rStyle w:val="Hipervnculo"/>
            <w:noProof/>
          </w:rPr>
          <w:t>4.5.2</w:t>
        </w:r>
        <w:r w:rsidR="00604511">
          <w:rPr>
            <w:rFonts w:asciiTheme="minorHAnsi" w:eastAsiaTheme="minorEastAsia" w:hAnsiTheme="minorHAnsi" w:cstheme="minorBidi"/>
            <w:noProof/>
            <w:color w:val="auto"/>
            <w:sz w:val="24"/>
            <w:szCs w:val="24"/>
            <w:lang w:val="es-CO" w:eastAsia="es-ES_tradnl"/>
          </w:rPr>
          <w:tab/>
        </w:r>
        <w:r w:rsidR="00604511" w:rsidRPr="00C562A4">
          <w:rPr>
            <w:rStyle w:val="Hipervnculo"/>
            <w:noProof/>
          </w:rPr>
          <w:t>Corrective actions request (CARs)</w:t>
        </w:r>
        <w:r w:rsidR="00604511">
          <w:rPr>
            <w:noProof/>
            <w:webHidden/>
          </w:rPr>
          <w:tab/>
        </w:r>
        <w:r w:rsidR="00604511">
          <w:rPr>
            <w:noProof/>
            <w:webHidden/>
          </w:rPr>
          <w:fldChar w:fldCharType="begin"/>
        </w:r>
        <w:r w:rsidR="00604511">
          <w:rPr>
            <w:noProof/>
            <w:webHidden/>
          </w:rPr>
          <w:instrText xml:space="preserve"> PAGEREF _Toc149455709 \h </w:instrText>
        </w:r>
        <w:r w:rsidR="00604511">
          <w:rPr>
            <w:noProof/>
            <w:webHidden/>
          </w:rPr>
        </w:r>
        <w:r w:rsidR="00604511">
          <w:rPr>
            <w:noProof/>
            <w:webHidden/>
          </w:rPr>
          <w:fldChar w:fldCharType="separate"/>
        </w:r>
        <w:r w:rsidR="00A8112F">
          <w:rPr>
            <w:noProof/>
            <w:webHidden/>
          </w:rPr>
          <w:t>8</w:t>
        </w:r>
        <w:r w:rsidR="00604511">
          <w:rPr>
            <w:noProof/>
            <w:webHidden/>
          </w:rPr>
          <w:fldChar w:fldCharType="end"/>
        </w:r>
      </w:hyperlink>
    </w:p>
    <w:p w14:paraId="2EC23189" w14:textId="3946E12E" w:rsidR="00604511" w:rsidRDefault="00FD0283">
      <w:pPr>
        <w:pStyle w:val="TDC3"/>
        <w:tabs>
          <w:tab w:val="left" w:pos="1100"/>
          <w:tab w:val="right" w:leader="dot" w:pos="8488"/>
        </w:tabs>
        <w:rPr>
          <w:rFonts w:asciiTheme="minorHAnsi" w:eastAsiaTheme="minorEastAsia" w:hAnsiTheme="minorHAnsi" w:cstheme="minorBidi"/>
          <w:noProof/>
          <w:color w:val="auto"/>
          <w:sz w:val="24"/>
          <w:szCs w:val="24"/>
          <w:lang w:val="es-CO" w:eastAsia="es-ES_tradnl"/>
        </w:rPr>
      </w:pPr>
      <w:hyperlink w:anchor="_Toc149455710" w:history="1">
        <w:r w:rsidR="00604511" w:rsidRPr="00C562A4">
          <w:rPr>
            <w:rStyle w:val="Hipervnculo"/>
            <w:noProof/>
          </w:rPr>
          <w:t>4.5.3</w:t>
        </w:r>
        <w:r w:rsidR="00604511">
          <w:rPr>
            <w:rFonts w:asciiTheme="minorHAnsi" w:eastAsiaTheme="minorEastAsia" w:hAnsiTheme="minorHAnsi" w:cstheme="minorBidi"/>
            <w:noProof/>
            <w:color w:val="auto"/>
            <w:sz w:val="24"/>
            <w:szCs w:val="24"/>
            <w:lang w:val="es-CO" w:eastAsia="es-ES_tradnl"/>
          </w:rPr>
          <w:tab/>
        </w:r>
        <w:r w:rsidR="00604511" w:rsidRPr="00C562A4">
          <w:rPr>
            <w:rStyle w:val="Hipervnculo"/>
            <w:noProof/>
          </w:rPr>
          <w:t>Forward action request (FARs)</w:t>
        </w:r>
        <w:r w:rsidR="00604511">
          <w:rPr>
            <w:noProof/>
            <w:webHidden/>
          </w:rPr>
          <w:tab/>
        </w:r>
        <w:r w:rsidR="00604511">
          <w:rPr>
            <w:noProof/>
            <w:webHidden/>
          </w:rPr>
          <w:fldChar w:fldCharType="begin"/>
        </w:r>
        <w:r w:rsidR="00604511">
          <w:rPr>
            <w:noProof/>
            <w:webHidden/>
          </w:rPr>
          <w:instrText xml:space="preserve"> PAGEREF _Toc149455710 \h </w:instrText>
        </w:r>
        <w:r w:rsidR="00604511">
          <w:rPr>
            <w:noProof/>
            <w:webHidden/>
          </w:rPr>
        </w:r>
        <w:r w:rsidR="00604511">
          <w:rPr>
            <w:noProof/>
            <w:webHidden/>
          </w:rPr>
          <w:fldChar w:fldCharType="separate"/>
        </w:r>
        <w:r w:rsidR="00A8112F">
          <w:rPr>
            <w:noProof/>
            <w:webHidden/>
          </w:rPr>
          <w:t>8</w:t>
        </w:r>
        <w:r w:rsidR="00604511">
          <w:rPr>
            <w:noProof/>
            <w:webHidden/>
          </w:rPr>
          <w:fldChar w:fldCharType="end"/>
        </w:r>
      </w:hyperlink>
    </w:p>
    <w:p w14:paraId="6AF325FD" w14:textId="2217D22F" w:rsidR="00604511" w:rsidRDefault="00FD0283">
      <w:pPr>
        <w:pStyle w:val="TDC1"/>
        <w:tabs>
          <w:tab w:val="left" w:pos="440"/>
          <w:tab w:val="right" w:leader="dot" w:pos="8488"/>
        </w:tabs>
        <w:rPr>
          <w:rFonts w:asciiTheme="minorHAnsi" w:eastAsiaTheme="minorEastAsia" w:hAnsiTheme="minorHAnsi" w:cstheme="minorBidi"/>
          <w:b w:val="0"/>
          <w:bCs w:val="0"/>
          <w:noProof/>
          <w:color w:val="auto"/>
          <w:sz w:val="24"/>
          <w:szCs w:val="24"/>
          <w:lang w:val="es-CO" w:eastAsia="es-ES_tradnl"/>
        </w:rPr>
      </w:pPr>
      <w:hyperlink w:anchor="_Toc149455711" w:history="1">
        <w:r w:rsidR="00604511" w:rsidRPr="00C562A4">
          <w:rPr>
            <w:rStyle w:val="Hipervnculo"/>
            <w:noProof/>
          </w:rPr>
          <w:t>5</w:t>
        </w:r>
        <w:r w:rsidR="00604511">
          <w:rPr>
            <w:rFonts w:asciiTheme="minorHAnsi" w:eastAsiaTheme="minorEastAsia" w:hAnsiTheme="minorHAnsi" w:cstheme="minorBidi"/>
            <w:b w:val="0"/>
            <w:bCs w:val="0"/>
            <w:noProof/>
            <w:color w:val="auto"/>
            <w:sz w:val="24"/>
            <w:szCs w:val="24"/>
            <w:lang w:val="es-CO" w:eastAsia="es-ES_tradnl"/>
          </w:rPr>
          <w:tab/>
        </w:r>
        <w:r w:rsidR="00604511" w:rsidRPr="00C562A4">
          <w:rPr>
            <w:rStyle w:val="Hipervnculo"/>
            <w:noProof/>
          </w:rPr>
          <w:t>Validation findings</w:t>
        </w:r>
        <w:r w:rsidR="00604511">
          <w:rPr>
            <w:noProof/>
            <w:webHidden/>
          </w:rPr>
          <w:tab/>
        </w:r>
        <w:r w:rsidR="00604511">
          <w:rPr>
            <w:noProof/>
            <w:webHidden/>
          </w:rPr>
          <w:fldChar w:fldCharType="begin"/>
        </w:r>
        <w:r w:rsidR="00604511">
          <w:rPr>
            <w:noProof/>
            <w:webHidden/>
          </w:rPr>
          <w:instrText xml:space="preserve"> PAGEREF _Toc149455711 \h </w:instrText>
        </w:r>
        <w:r w:rsidR="00604511">
          <w:rPr>
            <w:noProof/>
            <w:webHidden/>
          </w:rPr>
        </w:r>
        <w:r w:rsidR="00604511">
          <w:rPr>
            <w:noProof/>
            <w:webHidden/>
          </w:rPr>
          <w:fldChar w:fldCharType="separate"/>
        </w:r>
        <w:r w:rsidR="00A8112F">
          <w:rPr>
            <w:noProof/>
            <w:webHidden/>
          </w:rPr>
          <w:t>9</w:t>
        </w:r>
        <w:r w:rsidR="00604511">
          <w:rPr>
            <w:noProof/>
            <w:webHidden/>
          </w:rPr>
          <w:fldChar w:fldCharType="end"/>
        </w:r>
      </w:hyperlink>
    </w:p>
    <w:p w14:paraId="0D055738" w14:textId="48134F5A" w:rsidR="00604511" w:rsidRDefault="00FD0283">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55712" w:history="1">
        <w:r w:rsidR="00604511" w:rsidRPr="00C562A4">
          <w:rPr>
            <w:rStyle w:val="Hipervnculo"/>
            <w:noProof/>
          </w:rPr>
          <w:t>5.1</w:t>
        </w:r>
        <w:r w:rsidR="00604511">
          <w:rPr>
            <w:rFonts w:asciiTheme="minorHAnsi" w:eastAsiaTheme="minorEastAsia" w:hAnsiTheme="minorHAnsi" w:cstheme="minorBidi"/>
            <w:b w:val="0"/>
            <w:i w:val="0"/>
            <w:iCs w:val="0"/>
            <w:noProof/>
            <w:color w:val="auto"/>
            <w:sz w:val="24"/>
            <w:szCs w:val="24"/>
            <w:lang w:val="es-CO" w:eastAsia="es-ES_tradnl"/>
          </w:rPr>
          <w:tab/>
        </w:r>
        <w:r w:rsidR="00604511" w:rsidRPr="00C562A4">
          <w:rPr>
            <w:rStyle w:val="Hipervnculo"/>
            <w:noProof/>
          </w:rPr>
          <w:t>Project description</w:t>
        </w:r>
        <w:r w:rsidR="00604511">
          <w:rPr>
            <w:noProof/>
            <w:webHidden/>
          </w:rPr>
          <w:tab/>
        </w:r>
        <w:r w:rsidR="00604511">
          <w:rPr>
            <w:noProof/>
            <w:webHidden/>
          </w:rPr>
          <w:fldChar w:fldCharType="begin"/>
        </w:r>
        <w:r w:rsidR="00604511">
          <w:rPr>
            <w:noProof/>
            <w:webHidden/>
          </w:rPr>
          <w:instrText xml:space="preserve"> PAGEREF _Toc149455712 \h </w:instrText>
        </w:r>
        <w:r w:rsidR="00604511">
          <w:rPr>
            <w:noProof/>
            <w:webHidden/>
          </w:rPr>
        </w:r>
        <w:r w:rsidR="00604511">
          <w:rPr>
            <w:noProof/>
            <w:webHidden/>
          </w:rPr>
          <w:fldChar w:fldCharType="separate"/>
        </w:r>
        <w:r w:rsidR="00A8112F">
          <w:rPr>
            <w:noProof/>
            <w:webHidden/>
          </w:rPr>
          <w:t>9</w:t>
        </w:r>
        <w:r w:rsidR="00604511">
          <w:rPr>
            <w:noProof/>
            <w:webHidden/>
          </w:rPr>
          <w:fldChar w:fldCharType="end"/>
        </w:r>
      </w:hyperlink>
    </w:p>
    <w:p w14:paraId="20EFC002" w14:textId="3FED1C96" w:rsidR="00604511" w:rsidRDefault="00FD0283">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55713" w:history="1">
        <w:r w:rsidR="00604511" w:rsidRPr="00C562A4">
          <w:rPr>
            <w:rStyle w:val="Hipervnculo"/>
            <w:noProof/>
          </w:rPr>
          <w:t>5.2</w:t>
        </w:r>
        <w:r w:rsidR="00604511">
          <w:rPr>
            <w:rFonts w:asciiTheme="minorHAnsi" w:eastAsiaTheme="minorEastAsia" w:hAnsiTheme="minorHAnsi" w:cstheme="minorBidi"/>
            <w:b w:val="0"/>
            <w:i w:val="0"/>
            <w:iCs w:val="0"/>
            <w:noProof/>
            <w:color w:val="auto"/>
            <w:sz w:val="24"/>
            <w:szCs w:val="24"/>
            <w:lang w:val="es-CO" w:eastAsia="es-ES_tradnl"/>
          </w:rPr>
          <w:tab/>
        </w:r>
        <w:r w:rsidR="00604511" w:rsidRPr="00C562A4">
          <w:rPr>
            <w:rStyle w:val="Hipervnculo"/>
            <w:noProof/>
          </w:rPr>
          <w:t>Project type and eligibility</w:t>
        </w:r>
        <w:r w:rsidR="00604511">
          <w:rPr>
            <w:noProof/>
            <w:webHidden/>
          </w:rPr>
          <w:tab/>
        </w:r>
        <w:r w:rsidR="00604511">
          <w:rPr>
            <w:noProof/>
            <w:webHidden/>
          </w:rPr>
          <w:fldChar w:fldCharType="begin"/>
        </w:r>
        <w:r w:rsidR="00604511">
          <w:rPr>
            <w:noProof/>
            <w:webHidden/>
          </w:rPr>
          <w:instrText xml:space="preserve"> PAGEREF _Toc149455713 \h </w:instrText>
        </w:r>
        <w:r w:rsidR="00604511">
          <w:rPr>
            <w:noProof/>
            <w:webHidden/>
          </w:rPr>
        </w:r>
        <w:r w:rsidR="00604511">
          <w:rPr>
            <w:noProof/>
            <w:webHidden/>
          </w:rPr>
          <w:fldChar w:fldCharType="separate"/>
        </w:r>
        <w:r w:rsidR="00A8112F">
          <w:rPr>
            <w:noProof/>
            <w:webHidden/>
          </w:rPr>
          <w:t>9</w:t>
        </w:r>
        <w:r w:rsidR="00604511">
          <w:rPr>
            <w:noProof/>
            <w:webHidden/>
          </w:rPr>
          <w:fldChar w:fldCharType="end"/>
        </w:r>
      </w:hyperlink>
    </w:p>
    <w:p w14:paraId="28A5DD34" w14:textId="5214F22E" w:rsidR="00604511" w:rsidRDefault="00FD0283">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55714" w:history="1">
        <w:r w:rsidR="00604511" w:rsidRPr="00C562A4">
          <w:rPr>
            <w:rStyle w:val="Hipervnculo"/>
            <w:noProof/>
          </w:rPr>
          <w:t>5.3</w:t>
        </w:r>
        <w:r w:rsidR="00604511">
          <w:rPr>
            <w:rFonts w:asciiTheme="minorHAnsi" w:eastAsiaTheme="minorEastAsia" w:hAnsiTheme="minorHAnsi" w:cstheme="minorBidi"/>
            <w:b w:val="0"/>
            <w:i w:val="0"/>
            <w:iCs w:val="0"/>
            <w:noProof/>
            <w:color w:val="auto"/>
            <w:sz w:val="24"/>
            <w:szCs w:val="24"/>
            <w:lang w:val="es-CO" w:eastAsia="es-ES_tradnl"/>
          </w:rPr>
          <w:tab/>
        </w:r>
        <w:r w:rsidR="00604511" w:rsidRPr="00C562A4">
          <w:rPr>
            <w:rStyle w:val="Hipervnculo"/>
            <w:noProof/>
          </w:rPr>
          <w:t>Grouped project (if applicable)</w:t>
        </w:r>
        <w:r w:rsidR="00604511">
          <w:rPr>
            <w:noProof/>
            <w:webHidden/>
          </w:rPr>
          <w:tab/>
        </w:r>
        <w:r w:rsidR="00604511">
          <w:rPr>
            <w:noProof/>
            <w:webHidden/>
          </w:rPr>
          <w:fldChar w:fldCharType="begin"/>
        </w:r>
        <w:r w:rsidR="00604511">
          <w:rPr>
            <w:noProof/>
            <w:webHidden/>
          </w:rPr>
          <w:instrText xml:space="preserve"> PAGEREF _Toc149455714 \h </w:instrText>
        </w:r>
        <w:r w:rsidR="00604511">
          <w:rPr>
            <w:noProof/>
            <w:webHidden/>
          </w:rPr>
        </w:r>
        <w:r w:rsidR="00604511">
          <w:rPr>
            <w:noProof/>
            <w:webHidden/>
          </w:rPr>
          <w:fldChar w:fldCharType="separate"/>
        </w:r>
        <w:r w:rsidR="00A8112F">
          <w:rPr>
            <w:noProof/>
            <w:webHidden/>
          </w:rPr>
          <w:t>9</w:t>
        </w:r>
        <w:r w:rsidR="00604511">
          <w:rPr>
            <w:noProof/>
            <w:webHidden/>
          </w:rPr>
          <w:fldChar w:fldCharType="end"/>
        </w:r>
      </w:hyperlink>
    </w:p>
    <w:p w14:paraId="7E23CA83" w14:textId="088313AF" w:rsidR="00604511" w:rsidRDefault="00FD0283">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55715" w:history="1">
        <w:r w:rsidR="00604511" w:rsidRPr="00C562A4">
          <w:rPr>
            <w:rStyle w:val="Hipervnculo"/>
            <w:noProof/>
          </w:rPr>
          <w:t>5.4</w:t>
        </w:r>
        <w:r w:rsidR="00604511">
          <w:rPr>
            <w:rFonts w:asciiTheme="minorHAnsi" w:eastAsiaTheme="minorEastAsia" w:hAnsiTheme="minorHAnsi" w:cstheme="minorBidi"/>
            <w:b w:val="0"/>
            <w:i w:val="0"/>
            <w:iCs w:val="0"/>
            <w:noProof/>
            <w:color w:val="auto"/>
            <w:sz w:val="24"/>
            <w:szCs w:val="24"/>
            <w:lang w:val="es-CO" w:eastAsia="es-ES_tradnl"/>
          </w:rPr>
          <w:tab/>
        </w:r>
        <w:r w:rsidR="00604511" w:rsidRPr="00C562A4">
          <w:rPr>
            <w:rStyle w:val="Hipervnculo"/>
            <w:noProof/>
          </w:rPr>
          <w:t>Other GHG program</w:t>
        </w:r>
        <w:r w:rsidR="00604511">
          <w:rPr>
            <w:noProof/>
            <w:webHidden/>
          </w:rPr>
          <w:tab/>
        </w:r>
        <w:r w:rsidR="00604511">
          <w:rPr>
            <w:noProof/>
            <w:webHidden/>
          </w:rPr>
          <w:fldChar w:fldCharType="begin"/>
        </w:r>
        <w:r w:rsidR="00604511">
          <w:rPr>
            <w:noProof/>
            <w:webHidden/>
          </w:rPr>
          <w:instrText xml:space="preserve"> PAGEREF _Toc149455715 \h </w:instrText>
        </w:r>
        <w:r w:rsidR="00604511">
          <w:rPr>
            <w:noProof/>
            <w:webHidden/>
          </w:rPr>
        </w:r>
        <w:r w:rsidR="00604511">
          <w:rPr>
            <w:noProof/>
            <w:webHidden/>
          </w:rPr>
          <w:fldChar w:fldCharType="separate"/>
        </w:r>
        <w:r w:rsidR="00A8112F">
          <w:rPr>
            <w:noProof/>
            <w:webHidden/>
          </w:rPr>
          <w:t>9</w:t>
        </w:r>
        <w:r w:rsidR="00604511">
          <w:rPr>
            <w:noProof/>
            <w:webHidden/>
          </w:rPr>
          <w:fldChar w:fldCharType="end"/>
        </w:r>
      </w:hyperlink>
    </w:p>
    <w:p w14:paraId="3E1CED64" w14:textId="10532AC0" w:rsidR="00604511" w:rsidRDefault="00FD0283">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55716" w:history="1">
        <w:r w:rsidR="00604511" w:rsidRPr="00C562A4">
          <w:rPr>
            <w:rStyle w:val="Hipervnculo"/>
            <w:noProof/>
          </w:rPr>
          <w:t>5.5</w:t>
        </w:r>
        <w:r w:rsidR="00604511">
          <w:rPr>
            <w:rFonts w:asciiTheme="minorHAnsi" w:eastAsiaTheme="minorEastAsia" w:hAnsiTheme="minorHAnsi" w:cstheme="minorBidi"/>
            <w:b w:val="0"/>
            <w:i w:val="0"/>
            <w:iCs w:val="0"/>
            <w:noProof/>
            <w:color w:val="auto"/>
            <w:sz w:val="24"/>
            <w:szCs w:val="24"/>
            <w:lang w:val="es-CO" w:eastAsia="es-ES_tradnl"/>
          </w:rPr>
          <w:tab/>
        </w:r>
        <w:r w:rsidR="00604511" w:rsidRPr="00C562A4">
          <w:rPr>
            <w:rStyle w:val="Hipervnculo"/>
            <w:noProof/>
          </w:rPr>
          <w:t>Quantification of GHG emission reductions and removals</w:t>
        </w:r>
        <w:r w:rsidR="00604511">
          <w:rPr>
            <w:noProof/>
            <w:webHidden/>
          </w:rPr>
          <w:tab/>
        </w:r>
        <w:r w:rsidR="00604511">
          <w:rPr>
            <w:noProof/>
            <w:webHidden/>
          </w:rPr>
          <w:fldChar w:fldCharType="begin"/>
        </w:r>
        <w:r w:rsidR="00604511">
          <w:rPr>
            <w:noProof/>
            <w:webHidden/>
          </w:rPr>
          <w:instrText xml:space="preserve"> PAGEREF _Toc149455716 \h </w:instrText>
        </w:r>
        <w:r w:rsidR="00604511">
          <w:rPr>
            <w:noProof/>
            <w:webHidden/>
          </w:rPr>
        </w:r>
        <w:r w:rsidR="00604511">
          <w:rPr>
            <w:noProof/>
            <w:webHidden/>
          </w:rPr>
          <w:fldChar w:fldCharType="separate"/>
        </w:r>
        <w:r w:rsidR="00A8112F">
          <w:rPr>
            <w:noProof/>
            <w:webHidden/>
          </w:rPr>
          <w:t>10</w:t>
        </w:r>
        <w:r w:rsidR="00604511">
          <w:rPr>
            <w:noProof/>
            <w:webHidden/>
          </w:rPr>
          <w:fldChar w:fldCharType="end"/>
        </w:r>
      </w:hyperlink>
    </w:p>
    <w:p w14:paraId="76CBDB15" w14:textId="589E212C" w:rsidR="00604511" w:rsidRDefault="00FD0283">
      <w:pPr>
        <w:pStyle w:val="TDC3"/>
        <w:tabs>
          <w:tab w:val="left" w:pos="1100"/>
          <w:tab w:val="right" w:leader="dot" w:pos="8488"/>
        </w:tabs>
        <w:rPr>
          <w:rFonts w:asciiTheme="minorHAnsi" w:eastAsiaTheme="minorEastAsia" w:hAnsiTheme="minorHAnsi" w:cstheme="minorBidi"/>
          <w:noProof/>
          <w:color w:val="auto"/>
          <w:sz w:val="24"/>
          <w:szCs w:val="24"/>
          <w:lang w:val="es-CO" w:eastAsia="es-ES_tradnl"/>
        </w:rPr>
      </w:pPr>
      <w:hyperlink w:anchor="_Toc149455717" w:history="1">
        <w:r w:rsidR="00604511" w:rsidRPr="00C562A4">
          <w:rPr>
            <w:rStyle w:val="Hipervnculo"/>
            <w:noProof/>
          </w:rPr>
          <w:t>5.5.1</w:t>
        </w:r>
        <w:r w:rsidR="00604511">
          <w:rPr>
            <w:rFonts w:asciiTheme="minorHAnsi" w:eastAsiaTheme="minorEastAsia" w:hAnsiTheme="minorHAnsi" w:cstheme="minorBidi"/>
            <w:noProof/>
            <w:color w:val="auto"/>
            <w:sz w:val="24"/>
            <w:szCs w:val="24"/>
            <w:lang w:val="es-CO" w:eastAsia="es-ES_tradnl"/>
          </w:rPr>
          <w:tab/>
        </w:r>
        <w:r w:rsidR="00604511" w:rsidRPr="00C562A4">
          <w:rPr>
            <w:rStyle w:val="Hipervnculo"/>
            <w:noProof/>
          </w:rPr>
          <w:t>Start date and quantification period</w:t>
        </w:r>
        <w:r w:rsidR="00604511">
          <w:rPr>
            <w:noProof/>
            <w:webHidden/>
          </w:rPr>
          <w:tab/>
        </w:r>
        <w:r w:rsidR="00604511">
          <w:rPr>
            <w:noProof/>
            <w:webHidden/>
          </w:rPr>
          <w:fldChar w:fldCharType="begin"/>
        </w:r>
        <w:r w:rsidR="00604511">
          <w:rPr>
            <w:noProof/>
            <w:webHidden/>
          </w:rPr>
          <w:instrText xml:space="preserve"> PAGEREF _Toc149455717 \h </w:instrText>
        </w:r>
        <w:r w:rsidR="00604511">
          <w:rPr>
            <w:noProof/>
            <w:webHidden/>
          </w:rPr>
        </w:r>
        <w:r w:rsidR="00604511">
          <w:rPr>
            <w:noProof/>
            <w:webHidden/>
          </w:rPr>
          <w:fldChar w:fldCharType="separate"/>
        </w:r>
        <w:r w:rsidR="00A8112F">
          <w:rPr>
            <w:noProof/>
            <w:webHidden/>
          </w:rPr>
          <w:t>10</w:t>
        </w:r>
        <w:r w:rsidR="00604511">
          <w:rPr>
            <w:noProof/>
            <w:webHidden/>
          </w:rPr>
          <w:fldChar w:fldCharType="end"/>
        </w:r>
      </w:hyperlink>
    </w:p>
    <w:p w14:paraId="05A0B8F5" w14:textId="290B1ADE" w:rsidR="00604511" w:rsidRDefault="00FD0283">
      <w:pPr>
        <w:pStyle w:val="TDC3"/>
        <w:tabs>
          <w:tab w:val="left" w:pos="1100"/>
          <w:tab w:val="right" w:leader="dot" w:pos="8488"/>
        </w:tabs>
        <w:rPr>
          <w:rFonts w:asciiTheme="minorHAnsi" w:eastAsiaTheme="minorEastAsia" w:hAnsiTheme="minorHAnsi" w:cstheme="minorBidi"/>
          <w:noProof/>
          <w:color w:val="auto"/>
          <w:sz w:val="24"/>
          <w:szCs w:val="24"/>
          <w:lang w:val="es-CO" w:eastAsia="es-ES_tradnl"/>
        </w:rPr>
      </w:pPr>
      <w:hyperlink w:anchor="_Toc149455718" w:history="1">
        <w:r w:rsidR="00604511" w:rsidRPr="00C562A4">
          <w:rPr>
            <w:rStyle w:val="Hipervnculo"/>
            <w:noProof/>
          </w:rPr>
          <w:t>5.5.2</w:t>
        </w:r>
        <w:r w:rsidR="00604511">
          <w:rPr>
            <w:rFonts w:asciiTheme="minorHAnsi" w:eastAsiaTheme="minorEastAsia" w:hAnsiTheme="minorHAnsi" w:cstheme="minorBidi"/>
            <w:noProof/>
            <w:color w:val="auto"/>
            <w:sz w:val="24"/>
            <w:szCs w:val="24"/>
            <w:lang w:val="es-CO" w:eastAsia="es-ES_tradnl"/>
          </w:rPr>
          <w:tab/>
        </w:r>
        <w:r w:rsidR="00604511" w:rsidRPr="00C562A4">
          <w:rPr>
            <w:rStyle w:val="Hipervnculo"/>
            <w:noProof/>
          </w:rPr>
          <w:t>Application of the selected methodology and tools</w:t>
        </w:r>
        <w:r w:rsidR="00604511">
          <w:rPr>
            <w:noProof/>
            <w:webHidden/>
          </w:rPr>
          <w:tab/>
        </w:r>
        <w:r w:rsidR="00604511">
          <w:rPr>
            <w:noProof/>
            <w:webHidden/>
          </w:rPr>
          <w:fldChar w:fldCharType="begin"/>
        </w:r>
        <w:r w:rsidR="00604511">
          <w:rPr>
            <w:noProof/>
            <w:webHidden/>
          </w:rPr>
          <w:instrText xml:space="preserve"> PAGEREF _Toc149455718 \h </w:instrText>
        </w:r>
        <w:r w:rsidR="00604511">
          <w:rPr>
            <w:noProof/>
            <w:webHidden/>
          </w:rPr>
        </w:r>
        <w:r w:rsidR="00604511">
          <w:rPr>
            <w:noProof/>
            <w:webHidden/>
          </w:rPr>
          <w:fldChar w:fldCharType="separate"/>
        </w:r>
        <w:r w:rsidR="00A8112F">
          <w:rPr>
            <w:noProof/>
            <w:webHidden/>
          </w:rPr>
          <w:t>10</w:t>
        </w:r>
        <w:r w:rsidR="00604511">
          <w:rPr>
            <w:noProof/>
            <w:webHidden/>
          </w:rPr>
          <w:fldChar w:fldCharType="end"/>
        </w:r>
      </w:hyperlink>
    </w:p>
    <w:p w14:paraId="01E43A17" w14:textId="22C18FDE" w:rsidR="00604511" w:rsidRDefault="00FD0283">
      <w:pPr>
        <w:pStyle w:val="TDC4"/>
        <w:tabs>
          <w:tab w:val="left" w:pos="1540"/>
          <w:tab w:val="right" w:leader="dot" w:pos="8488"/>
        </w:tabs>
        <w:rPr>
          <w:rFonts w:asciiTheme="minorHAnsi" w:eastAsiaTheme="minorEastAsia" w:hAnsiTheme="minorHAnsi" w:cstheme="minorBidi"/>
          <w:noProof/>
          <w:color w:val="auto"/>
          <w:sz w:val="24"/>
          <w:szCs w:val="24"/>
          <w:lang w:val="es-CO" w:eastAsia="es-ES_tradnl"/>
        </w:rPr>
      </w:pPr>
      <w:hyperlink w:anchor="_Toc149455719" w:history="1">
        <w:r w:rsidR="00604511" w:rsidRPr="00C562A4">
          <w:rPr>
            <w:rStyle w:val="Hipervnculo"/>
            <w:noProof/>
          </w:rPr>
          <w:t>5.5.2.1</w:t>
        </w:r>
        <w:r w:rsidR="00604511">
          <w:rPr>
            <w:rFonts w:asciiTheme="minorHAnsi" w:eastAsiaTheme="minorEastAsia" w:hAnsiTheme="minorHAnsi" w:cstheme="minorBidi"/>
            <w:noProof/>
            <w:color w:val="auto"/>
            <w:sz w:val="24"/>
            <w:szCs w:val="24"/>
            <w:lang w:val="es-CO" w:eastAsia="es-ES_tradnl"/>
          </w:rPr>
          <w:tab/>
        </w:r>
        <w:r w:rsidR="00604511" w:rsidRPr="00C562A4">
          <w:rPr>
            <w:rStyle w:val="Hipervnculo"/>
            <w:noProof/>
          </w:rPr>
          <w:t>Title and Reference</w:t>
        </w:r>
        <w:r w:rsidR="00604511">
          <w:rPr>
            <w:noProof/>
            <w:webHidden/>
          </w:rPr>
          <w:tab/>
        </w:r>
        <w:r w:rsidR="00604511">
          <w:rPr>
            <w:noProof/>
            <w:webHidden/>
          </w:rPr>
          <w:fldChar w:fldCharType="begin"/>
        </w:r>
        <w:r w:rsidR="00604511">
          <w:rPr>
            <w:noProof/>
            <w:webHidden/>
          </w:rPr>
          <w:instrText xml:space="preserve"> PAGEREF _Toc149455719 \h </w:instrText>
        </w:r>
        <w:r w:rsidR="00604511">
          <w:rPr>
            <w:noProof/>
            <w:webHidden/>
          </w:rPr>
        </w:r>
        <w:r w:rsidR="00604511">
          <w:rPr>
            <w:noProof/>
            <w:webHidden/>
          </w:rPr>
          <w:fldChar w:fldCharType="separate"/>
        </w:r>
        <w:r w:rsidR="00A8112F">
          <w:rPr>
            <w:noProof/>
            <w:webHidden/>
          </w:rPr>
          <w:t>10</w:t>
        </w:r>
        <w:r w:rsidR="00604511">
          <w:rPr>
            <w:noProof/>
            <w:webHidden/>
          </w:rPr>
          <w:fldChar w:fldCharType="end"/>
        </w:r>
      </w:hyperlink>
    </w:p>
    <w:p w14:paraId="2B9548D7" w14:textId="2E896636" w:rsidR="00604511" w:rsidRDefault="00FD0283">
      <w:pPr>
        <w:pStyle w:val="TDC4"/>
        <w:tabs>
          <w:tab w:val="left" w:pos="1540"/>
          <w:tab w:val="right" w:leader="dot" w:pos="8488"/>
        </w:tabs>
        <w:rPr>
          <w:rFonts w:asciiTheme="minorHAnsi" w:eastAsiaTheme="minorEastAsia" w:hAnsiTheme="minorHAnsi" w:cstheme="minorBidi"/>
          <w:noProof/>
          <w:color w:val="auto"/>
          <w:sz w:val="24"/>
          <w:szCs w:val="24"/>
          <w:lang w:val="es-CO" w:eastAsia="es-ES_tradnl"/>
        </w:rPr>
      </w:pPr>
      <w:hyperlink w:anchor="_Toc149455720" w:history="1">
        <w:r w:rsidR="00604511" w:rsidRPr="00C562A4">
          <w:rPr>
            <w:rStyle w:val="Hipervnculo"/>
            <w:noProof/>
          </w:rPr>
          <w:t>5.5.2.2</w:t>
        </w:r>
        <w:r w:rsidR="00604511">
          <w:rPr>
            <w:rFonts w:asciiTheme="minorHAnsi" w:eastAsiaTheme="minorEastAsia" w:hAnsiTheme="minorHAnsi" w:cstheme="minorBidi"/>
            <w:noProof/>
            <w:color w:val="auto"/>
            <w:sz w:val="24"/>
            <w:szCs w:val="24"/>
            <w:lang w:val="es-CO" w:eastAsia="es-ES_tradnl"/>
          </w:rPr>
          <w:tab/>
        </w:r>
        <w:r w:rsidR="00604511" w:rsidRPr="00C562A4">
          <w:rPr>
            <w:rStyle w:val="Hipervnculo"/>
            <w:noProof/>
          </w:rPr>
          <w:t>Applicability</w:t>
        </w:r>
        <w:r w:rsidR="00604511">
          <w:rPr>
            <w:noProof/>
            <w:webHidden/>
          </w:rPr>
          <w:tab/>
        </w:r>
        <w:r w:rsidR="00604511">
          <w:rPr>
            <w:noProof/>
            <w:webHidden/>
          </w:rPr>
          <w:fldChar w:fldCharType="begin"/>
        </w:r>
        <w:r w:rsidR="00604511">
          <w:rPr>
            <w:noProof/>
            <w:webHidden/>
          </w:rPr>
          <w:instrText xml:space="preserve"> PAGEREF _Toc149455720 \h </w:instrText>
        </w:r>
        <w:r w:rsidR="00604511">
          <w:rPr>
            <w:noProof/>
            <w:webHidden/>
          </w:rPr>
        </w:r>
        <w:r w:rsidR="00604511">
          <w:rPr>
            <w:noProof/>
            <w:webHidden/>
          </w:rPr>
          <w:fldChar w:fldCharType="separate"/>
        </w:r>
        <w:r w:rsidR="00A8112F">
          <w:rPr>
            <w:noProof/>
            <w:webHidden/>
          </w:rPr>
          <w:t>10</w:t>
        </w:r>
        <w:r w:rsidR="00604511">
          <w:rPr>
            <w:noProof/>
            <w:webHidden/>
          </w:rPr>
          <w:fldChar w:fldCharType="end"/>
        </w:r>
      </w:hyperlink>
    </w:p>
    <w:p w14:paraId="19183AB3" w14:textId="2D552F7C" w:rsidR="00604511" w:rsidRDefault="00FD0283">
      <w:pPr>
        <w:pStyle w:val="TDC4"/>
        <w:tabs>
          <w:tab w:val="left" w:pos="1540"/>
          <w:tab w:val="right" w:leader="dot" w:pos="8488"/>
        </w:tabs>
        <w:rPr>
          <w:rFonts w:asciiTheme="minorHAnsi" w:eastAsiaTheme="minorEastAsia" w:hAnsiTheme="minorHAnsi" w:cstheme="minorBidi"/>
          <w:noProof/>
          <w:color w:val="auto"/>
          <w:sz w:val="24"/>
          <w:szCs w:val="24"/>
          <w:lang w:val="es-CO" w:eastAsia="es-ES_tradnl"/>
        </w:rPr>
      </w:pPr>
      <w:hyperlink w:anchor="_Toc149455721" w:history="1">
        <w:r w:rsidR="00604511" w:rsidRPr="00C562A4">
          <w:rPr>
            <w:rStyle w:val="Hipervnculo"/>
            <w:noProof/>
          </w:rPr>
          <w:t>5.5.2.3</w:t>
        </w:r>
        <w:r w:rsidR="00604511">
          <w:rPr>
            <w:rFonts w:asciiTheme="minorHAnsi" w:eastAsiaTheme="minorEastAsia" w:hAnsiTheme="minorHAnsi" w:cstheme="minorBidi"/>
            <w:noProof/>
            <w:color w:val="auto"/>
            <w:sz w:val="24"/>
            <w:szCs w:val="24"/>
            <w:lang w:val="es-CO" w:eastAsia="es-ES_tradnl"/>
          </w:rPr>
          <w:tab/>
        </w:r>
        <w:r w:rsidR="00604511" w:rsidRPr="00C562A4">
          <w:rPr>
            <w:rStyle w:val="Hipervnculo"/>
            <w:noProof/>
          </w:rPr>
          <w:t>Methodology deviations (if applicable)</w:t>
        </w:r>
        <w:r w:rsidR="00604511">
          <w:rPr>
            <w:noProof/>
            <w:webHidden/>
          </w:rPr>
          <w:tab/>
        </w:r>
        <w:r w:rsidR="00604511">
          <w:rPr>
            <w:noProof/>
            <w:webHidden/>
          </w:rPr>
          <w:fldChar w:fldCharType="begin"/>
        </w:r>
        <w:r w:rsidR="00604511">
          <w:rPr>
            <w:noProof/>
            <w:webHidden/>
          </w:rPr>
          <w:instrText xml:space="preserve"> PAGEREF _Toc149455721 \h </w:instrText>
        </w:r>
        <w:r w:rsidR="00604511">
          <w:rPr>
            <w:noProof/>
            <w:webHidden/>
          </w:rPr>
        </w:r>
        <w:r w:rsidR="00604511">
          <w:rPr>
            <w:noProof/>
            <w:webHidden/>
          </w:rPr>
          <w:fldChar w:fldCharType="separate"/>
        </w:r>
        <w:r w:rsidR="00A8112F">
          <w:rPr>
            <w:noProof/>
            <w:webHidden/>
          </w:rPr>
          <w:t>10</w:t>
        </w:r>
        <w:r w:rsidR="00604511">
          <w:rPr>
            <w:noProof/>
            <w:webHidden/>
          </w:rPr>
          <w:fldChar w:fldCharType="end"/>
        </w:r>
      </w:hyperlink>
    </w:p>
    <w:p w14:paraId="5190A04B" w14:textId="458CDF78" w:rsidR="00604511" w:rsidRDefault="00FD0283">
      <w:pPr>
        <w:pStyle w:val="TDC3"/>
        <w:tabs>
          <w:tab w:val="left" w:pos="1100"/>
          <w:tab w:val="right" w:leader="dot" w:pos="8488"/>
        </w:tabs>
        <w:rPr>
          <w:rFonts w:asciiTheme="minorHAnsi" w:eastAsiaTheme="minorEastAsia" w:hAnsiTheme="minorHAnsi" w:cstheme="minorBidi"/>
          <w:noProof/>
          <w:color w:val="auto"/>
          <w:sz w:val="24"/>
          <w:szCs w:val="24"/>
          <w:lang w:val="es-CO" w:eastAsia="es-ES_tradnl"/>
        </w:rPr>
      </w:pPr>
      <w:hyperlink w:anchor="_Toc149455722" w:history="1">
        <w:r w:rsidR="00604511" w:rsidRPr="00C562A4">
          <w:rPr>
            <w:rStyle w:val="Hipervnculo"/>
            <w:noProof/>
          </w:rPr>
          <w:t>5.5.3</w:t>
        </w:r>
        <w:r w:rsidR="00604511">
          <w:rPr>
            <w:rFonts w:asciiTheme="minorHAnsi" w:eastAsiaTheme="minorEastAsia" w:hAnsiTheme="minorHAnsi" w:cstheme="minorBidi"/>
            <w:noProof/>
            <w:color w:val="auto"/>
            <w:sz w:val="24"/>
            <w:szCs w:val="24"/>
            <w:lang w:val="es-CO" w:eastAsia="es-ES_tradnl"/>
          </w:rPr>
          <w:tab/>
        </w:r>
        <w:r w:rsidR="00604511" w:rsidRPr="00C562A4">
          <w:rPr>
            <w:rStyle w:val="Hipervnculo"/>
            <w:noProof/>
          </w:rPr>
          <w:t>Project boundary, sources and GHGs</w:t>
        </w:r>
        <w:r w:rsidR="00604511">
          <w:rPr>
            <w:noProof/>
            <w:webHidden/>
          </w:rPr>
          <w:tab/>
        </w:r>
        <w:r w:rsidR="00604511">
          <w:rPr>
            <w:noProof/>
            <w:webHidden/>
          </w:rPr>
          <w:fldChar w:fldCharType="begin"/>
        </w:r>
        <w:r w:rsidR="00604511">
          <w:rPr>
            <w:noProof/>
            <w:webHidden/>
          </w:rPr>
          <w:instrText xml:space="preserve"> PAGEREF _Toc149455722 \h </w:instrText>
        </w:r>
        <w:r w:rsidR="00604511">
          <w:rPr>
            <w:noProof/>
            <w:webHidden/>
          </w:rPr>
        </w:r>
        <w:r w:rsidR="00604511">
          <w:rPr>
            <w:noProof/>
            <w:webHidden/>
          </w:rPr>
          <w:fldChar w:fldCharType="separate"/>
        </w:r>
        <w:r w:rsidR="00A8112F">
          <w:rPr>
            <w:noProof/>
            <w:webHidden/>
          </w:rPr>
          <w:t>10</w:t>
        </w:r>
        <w:r w:rsidR="00604511">
          <w:rPr>
            <w:noProof/>
            <w:webHidden/>
          </w:rPr>
          <w:fldChar w:fldCharType="end"/>
        </w:r>
      </w:hyperlink>
    </w:p>
    <w:p w14:paraId="34625116" w14:textId="5132FD1A" w:rsidR="00604511" w:rsidRDefault="00FD0283">
      <w:pPr>
        <w:pStyle w:val="TDC4"/>
        <w:tabs>
          <w:tab w:val="left" w:pos="1540"/>
          <w:tab w:val="right" w:leader="dot" w:pos="8488"/>
        </w:tabs>
        <w:rPr>
          <w:rFonts w:asciiTheme="minorHAnsi" w:eastAsiaTheme="minorEastAsia" w:hAnsiTheme="minorHAnsi" w:cstheme="minorBidi"/>
          <w:noProof/>
          <w:color w:val="auto"/>
          <w:sz w:val="24"/>
          <w:szCs w:val="24"/>
          <w:lang w:val="es-CO" w:eastAsia="es-ES_tradnl"/>
        </w:rPr>
      </w:pPr>
      <w:hyperlink w:anchor="_Toc149455723" w:history="1">
        <w:r w:rsidR="00604511" w:rsidRPr="00C562A4">
          <w:rPr>
            <w:rStyle w:val="Hipervnculo"/>
            <w:noProof/>
          </w:rPr>
          <w:t>5.5.3.1</w:t>
        </w:r>
        <w:r w:rsidR="00604511">
          <w:rPr>
            <w:rFonts w:asciiTheme="minorHAnsi" w:eastAsiaTheme="minorEastAsia" w:hAnsiTheme="minorHAnsi" w:cstheme="minorBidi"/>
            <w:noProof/>
            <w:color w:val="auto"/>
            <w:sz w:val="24"/>
            <w:szCs w:val="24"/>
            <w:lang w:val="es-CO" w:eastAsia="es-ES_tradnl"/>
          </w:rPr>
          <w:tab/>
        </w:r>
        <w:r w:rsidR="00604511" w:rsidRPr="00C562A4">
          <w:rPr>
            <w:rStyle w:val="Hipervnculo"/>
            <w:noProof/>
          </w:rPr>
          <w:t>Eligible areas in the GHG project boundaries (for AFOLU projects)</w:t>
        </w:r>
        <w:r w:rsidR="00604511">
          <w:rPr>
            <w:noProof/>
            <w:webHidden/>
          </w:rPr>
          <w:tab/>
        </w:r>
        <w:r w:rsidR="00604511">
          <w:rPr>
            <w:noProof/>
            <w:webHidden/>
          </w:rPr>
          <w:fldChar w:fldCharType="begin"/>
        </w:r>
        <w:r w:rsidR="00604511">
          <w:rPr>
            <w:noProof/>
            <w:webHidden/>
          </w:rPr>
          <w:instrText xml:space="preserve"> PAGEREF _Toc149455723 \h </w:instrText>
        </w:r>
        <w:r w:rsidR="00604511">
          <w:rPr>
            <w:noProof/>
            <w:webHidden/>
          </w:rPr>
        </w:r>
        <w:r w:rsidR="00604511">
          <w:rPr>
            <w:noProof/>
            <w:webHidden/>
          </w:rPr>
          <w:fldChar w:fldCharType="separate"/>
        </w:r>
        <w:r w:rsidR="00A8112F">
          <w:rPr>
            <w:noProof/>
            <w:webHidden/>
          </w:rPr>
          <w:t>11</w:t>
        </w:r>
        <w:r w:rsidR="00604511">
          <w:rPr>
            <w:noProof/>
            <w:webHidden/>
          </w:rPr>
          <w:fldChar w:fldCharType="end"/>
        </w:r>
      </w:hyperlink>
    </w:p>
    <w:p w14:paraId="3ACD8BCA" w14:textId="57E311F7" w:rsidR="00604511" w:rsidRDefault="00FD0283">
      <w:pPr>
        <w:pStyle w:val="TDC3"/>
        <w:tabs>
          <w:tab w:val="left" w:pos="1100"/>
          <w:tab w:val="right" w:leader="dot" w:pos="8488"/>
        </w:tabs>
        <w:rPr>
          <w:rFonts w:asciiTheme="minorHAnsi" w:eastAsiaTheme="minorEastAsia" w:hAnsiTheme="minorHAnsi" w:cstheme="minorBidi"/>
          <w:noProof/>
          <w:color w:val="auto"/>
          <w:sz w:val="24"/>
          <w:szCs w:val="24"/>
          <w:lang w:val="es-CO" w:eastAsia="es-ES_tradnl"/>
        </w:rPr>
      </w:pPr>
      <w:hyperlink w:anchor="_Toc149455724" w:history="1">
        <w:r w:rsidR="00604511" w:rsidRPr="00C562A4">
          <w:rPr>
            <w:rStyle w:val="Hipervnculo"/>
            <w:noProof/>
          </w:rPr>
          <w:t>5.5.4</w:t>
        </w:r>
        <w:r w:rsidR="00604511">
          <w:rPr>
            <w:rFonts w:asciiTheme="minorHAnsi" w:eastAsiaTheme="minorEastAsia" w:hAnsiTheme="minorHAnsi" w:cstheme="minorBidi"/>
            <w:noProof/>
            <w:color w:val="auto"/>
            <w:sz w:val="24"/>
            <w:szCs w:val="24"/>
            <w:lang w:val="es-CO" w:eastAsia="es-ES_tradnl"/>
          </w:rPr>
          <w:tab/>
        </w:r>
        <w:r w:rsidR="00604511" w:rsidRPr="00C562A4">
          <w:rPr>
            <w:rStyle w:val="Hipervnculo"/>
            <w:noProof/>
          </w:rPr>
          <w:t>Baseline or reference scenario</w:t>
        </w:r>
        <w:r w:rsidR="00604511">
          <w:rPr>
            <w:noProof/>
            <w:webHidden/>
          </w:rPr>
          <w:tab/>
        </w:r>
        <w:r w:rsidR="00604511">
          <w:rPr>
            <w:noProof/>
            <w:webHidden/>
          </w:rPr>
          <w:fldChar w:fldCharType="begin"/>
        </w:r>
        <w:r w:rsidR="00604511">
          <w:rPr>
            <w:noProof/>
            <w:webHidden/>
          </w:rPr>
          <w:instrText xml:space="preserve"> PAGEREF _Toc149455724 \h </w:instrText>
        </w:r>
        <w:r w:rsidR="00604511">
          <w:rPr>
            <w:noProof/>
            <w:webHidden/>
          </w:rPr>
        </w:r>
        <w:r w:rsidR="00604511">
          <w:rPr>
            <w:noProof/>
            <w:webHidden/>
          </w:rPr>
          <w:fldChar w:fldCharType="separate"/>
        </w:r>
        <w:r w:rsidR="00A8112F">
          <w:rPr>
            <w:noProof/>
            <w:webHidden/>
          </w:rPr>
          <w:t>11</w:t>
        </w:r>
        <w:r w:rsidR="00604511">
          <w:rPr>
            <w:noProof/>
            <w:webHidden/>
          </w:rPr>
          <w:fldChar w:fldCharType="end"/>
        </w:r>
      </w:hyperlink>
    </w:p>
    <w:p w14:paraId="7A789334" w14:textId="4F322C40" w:rsidR="00604511" w:rsidRDefault="00FD0283">
      <w:pPr>
        <w:pStyle w:val="TDC3"/>
        <w:tabs>
          <w:tab w:val="left" w:pos="1100"/>
          <w:tab w:val="right" w:leader="dot" w:pos="8488"/>
        </w:tabs>
        <w:rPr>
          <w:rFonts w:asciiTheme="minorHAnsi" w:eastAsiaTheme="minorEastAsia" w:hAnsiTheme="minorHAnsi" w:cstheme="minorBidi"/>
          <w:noProof/>
          <w:color w:val="auto"/>
          <w:sz w:val="24"/>
          <w:szCs w:val="24"/>
          <w:lang w:val="es-CO" w:eastAsia="es-ES_tradnl"/>
        </w:rPr>
      </w:pPr>
      <w:hyperlink w:anchor="_Toc149455725" w:history="1">
        <w:r w:rsidR="00604511" w:rsidRPr="00C562A4">
          <w:rPr>
            <w:rStyle w:val="Hipervnculo"/>
            <w:noProof/>
          </w:rPr>
          <w:t>5.5.5</w:t>
        </w:r>
        <w:r w:rsidR="00604511">
          <w:rPr>
            <w:rFonts w:asciiTheme="minorHAnsi" w:eastAsiaTheme="minorEastAsia" w:hAnsiTheme="minorHAnsi" w:cstheme="minorBidi"/>
            <w:noProof/>
            <w:color w:val="auto"/>
            <w:sz w:val="24"/>
            <w:szCs w:val="24"/>
            <w:lang w:val="es-CO" w:eastAsia="es-ES_tradnl"/>
          </w:rPr>
          <w:tab/>
        </w:r>
        <w:r w:rsidR="00604511" w:rsidRPr="00C562A4">
          <w:rPr>
            <w:rStyle w:val="Hipervnculo"/>
            <w:noProof/>
          </w:rPr>
          <w:t>Additionality</w:t>
        </w:r>
        <w:r w:rsidR="00604511">
          <w:rPr>
            <w:noProof/>
            <w:webHidden/>
          </w:rPr>
          <w:tab/>
        </w:r>
        <w:r w:rsidR="00604511">
          <w:rPr>
            <w:noProof/>
            <w:webHidden/>
          </w:rPr>
          <w:fldChar w:fldCharType="begin"/>
        </w:r>
        <w:r w:rsidR="00604511">
          <w:rPr>
            <w:noProof/>
            <w:webHidden/>
          </w:rPr>
          <w:instrText xml:space="preserve"> PAGEREF _Toc149455725 \h </w:instrText>
        </w:r>
        <w:r w:rsidR="00604511">
          <w:rPr>
            <w:noProof/>
            <w:webHidden/>
          </w:rPr>
        </w:r>
        <w:r w:rsidR="00604511">
          <w:rPr>
            <w:noProof/>
            <w:webHidden/>
          </w:rPr>
          <w:fldChar w:fldCharType="separate"/>
        </w:r>
        <w:r w:rsidR="00A8112F">
          <w:rPr>
            <w:noProof/>
            <w:webHidden/>
          </w:rPr>
          <w:t>11</w:t>
        </w:r>
        <w:r w:rsidR="00604511">
          <w:rPr>
            <w:noProof/>
            <w:webHidden/>
          </w:rPr>
          <w:fldChar w:fldCharType="end"/>
        </w:r>
      </w:hyperlink>
    </w:p>
    <w:p w14:paraId="7EB43563" w14:textId="3DC700C6" w:rsidR="00604511" w:rsidRDefault="00FD0283">
      <w:pPr>
        <w:pStyle w:val="TDC3"/>
        <w:tabs>
          <w:tab w:val="left" w:pos="1100"/>
          <w:tab w:val="right" w:leader="dot" w:pos="8488"/>
        </w:tabs>
        <w:rPr>
          <w:rFonts w:asciiTheme="minorHAnsi" w:eastAsiaTheme="minorEastAsia" w:hAnsiTheme="minorHAnsi" w:cstheme="minorBidi"/>
          <w:noProof/>
          <w:color w:val="auto"/>
          <w:sz w:val="24"/>
          <w:szCs w:val="24"/>
          <w:lang w:val="es-CO" w:eastAsia="es-ES_tradnl"/>
        </w:rPr>
      </w:pPr>
      <w:hyperlink w:anchor="_Toc149455726" w:history="1">
        <w:r w:rsidR="00604511" w:rsidRPr="00C562A4">
          <w:rPr>
            <w:rStyle w:val="Hipervnculo"/>
            <w:noProof/>
          </w:rPr>
          <w:t>5.5.6</w:t>
        </w:r>
        <w:r w:rsidR="00604511">
          <w:rPr>
            <w:rFonts w:asciiTheme="minorHAnsi" w:eastAsiaTheme="minorEastAsia" w:hAnsiTheme="minorHAnsi" w:cstheme="minorBidi"/>
            <w:noProof/>
            <w:color w:val="auto"/>
            <w:sz w:val="24"/>
            <w:szCs w:val="24"/>
            <w:lang w:val="es-CO" w:eastAsia="es-ES_tradnl"/>
          </w:rPr>
          <w:tab/>
        </w:r>
        <w:r w:rsidR="00604511" w:rsidRPr="00C562A4">
          <w:rPr>
            <w:rStyle w:val="Hipervnculo"/>
            <w:noProof/>
          </w:rPr>
          <w:t>Conservative approach and uncertainty management</w:t>
        </w:r>
        <w:r w:rsidR="00604511">
          <w:rPr>
            <w:noProof/>
            <w:webHidden/>
          </w:rPr>
          <w:tab/>
        </w:r>
        <w:r w:rsidR="00604511">
          <w:rPr>
            <w:noProof/>
            <w:webHidden/>
          </w:rPr>
          <w:fldChar w:fldCharType="begin"/>
        </w:r>
        <w:r w:rsidR="00604511">
          <w:rPr>
            <w:noProof/>
            <w:webHidden/>
          </w:rPr>
          <w:instrText xml:space="preserve"> PAGEREF _Toc149455726 \h </w:instrText>
        </w:r>
        <w:r w:rsidR="00604511">
          <w:rPr>
            <w:noProof/>
            <w:webHidden/>
          </w:rPr>
        </w:r>
        <w:r w:rsidR="00604511">
          <w:rPr>
            <w:noProof/>
            <w:webHidden/>
          </w:rPr>
          <w:fldChar w:fldCharType="separate"/>
        </w:r>
        <w:r w:rsidR="00A8112F">
          <w:rPr>
            <w:noProof/>
            <w:webHidden/>
          </w:rPr>
          <w:t>12</w:t>
        </w:r>
        <w:r w:rsidR="00604511">
          <w:rPr>
            <w:noProof/>
            <w:webHidden/>
          </w:rPr>
          <w:fldChar w:fldCharType="end"/>
        </w:r>
      </w:hyperlink>
    </w:p>
    <w:p w14:paraId="62710EC6" w14:textId="57BBACFB" w:rsidR="00604511" w:rsidRDefault="00FD0283">
      <w:pPr>
        <w:pStyle w:val="TDC3"/>
        <w:tabs>
          <w:tab w:val="left" w:pos="1100"/>
          <w:tab w:val="right" w:leader="dot" w:pos="8488"/>
        </w:tabs>
        <w:rPr>
          <w:rFonts w:asciiTheme="minorHAnsi" w:eastAsiaTheme="minorEastAsia" w:hAnsiTheme="minorHAnsi" w:cstheme="minorBidi"/>
          <w:noProof/>
          <w:color w:val="auto"/>
          <w:sz w:val="24"/>
          <w:szCs w:val="24"/>
          <w:lang w:val="es-CO" w:eastAsia="es-ES_tradnl"/>
        </w:rPr>
      </w:pPr>
      <w:hyperlink w:anchor="_Toc149455727" w:history="1">
        <w:r w:rsidR="00604511" w:rsidRPr="00C562A4">
          <w:rPr>
            <w:rStyle w:val="Hipervnculo"/>
            <w:noProof/>
          </w:rPr>
          <w:t>5.5.7</w:t>
        </w:r>
        <w:r w:rsidR="00604511">
          <w:rPr>
            <w:rFonts w:asciiTheme="minorHAnsi" w:eastAsiaTheme="minorEastAsia" w:hAnsiTheme="minorHAnsi" w:cstheme="minorBidi"/>
            <w:noProof/>
            <w:color w:val="auto"/>
            <w:sz w:val="24"/>
            <w:szCs w:val="24"/>
            <w:lang w:val="es-CO" w:eastAsia="es-ES_tradnl"/>
          </w:rPr>
          <w:tab/>
        </w:r>
        <w:r w:rsidR="00604511" w:rsidRPr="00C562A4">
          <w:rPr>
            <w:rStyle w:val="Hipervnculo"/>
            <w:noProof/>
          </w:rPr>
          <w:t>Leakage and non- permanence</w:t>
        </w:r>
        <w:r w:rsidR="00604511">
          <w:rPr>
            <w:noProof/>
            <w:webHidden/>
          </w:rPr>
          <w:tab/>
        </w:r>
        <w:r w:rsidR="00604511">
          <w:rPr>
            <w:noProof/>
            <w:webHidden/>
          </w:rPr>
          <w:fldChar w:fldCharType="begin"/>
        </w:r>
        <w:r w:rsidR="00604511">
          <w:rPr>
            <w:noProof/>
            <w:webHidden/>
          </w:rPr>
          <w:instrText xml:space="preserve"> PAGEREF _Toc149455727 \h </w:instrText>
        </w:r>
        <w:r w:rsidR="00604511">
          <w:rPr>
            <w:noProof/>
            <w:webHidden/>
          </w:rPr>
        </w:r>
        <w:r w:rsidR="00604511">
          <w:rPr>
            <w:noProof/>
            <w:webHidden/>
          </w:rPr>
          <w:fldChar w:fldCharType="separate"/>
        </w:r>
        <w:r w:rsidR="00A8112F">
          <w:rPr>
            <w:noProof/>
            <w:webHidden/>
          </w:rPr>
          <w:t>12</w:t>
        </w:r>
        <w:r w:rsidR="00604511">
          <w:rPr>
            <w:noProof/>
            <w:webHidden/>
          </w:rPr>
          <w:fldChar w:fldCharType="end"/>
        </w:r>
      </w:hyperlink>
    </w:p>
    <w:p w14:paraId="2650ACDB" w14:textId="3F7B18F3" w:rsidR="00604511" w:rsidRDefault="00FD0283">
      <w:pPr>
        <w:pStyle w:val="TDC3"/>
        <w:tabs>
          <w:tab w:val="left" w:pos="1100"/>
          <w:tab w:val="right" w:leader="dot" w:pos="8488"/>
        </w:tabs>
        <w:rPr>
          <w:rFonts w:asciiTheme="minorHAnsi" w:eastAsiaTheme="minorEastAsia" w:hAnsiTheme="minorHAnsi" w:cstheme="minorBidi"/>
          <w:noProof/>
          <w:color w:val="auto"/>
          <w:sz w:val="24"/>
          <w:szCs w:val="24"/>
          <w:lang w:val="es-CO" w:eastAsia="es-ES_tradnl"/>
        </w:rPr>
      </w:pPr>
      <w:hyperlink w:anchor="_Toc149455728" w:history="1">
        <w:r w:rsidR="00604511" w:rsidRPr="00C562A4">
          <w:rPr>
            <w:rStyle w:val="Hipervnculo"/>
            <w:noProof/>
          </w:rPr>
          <w:t>5.5.8</w:t>
        </w:r>
        <w:r w:rsidR="00604511">
          <w:rPr>
            <w:rFonts w:asciiTheme="minorHAnsi" w:eastAsiaTheme="minorEastAsia" w:hAnsiTheme="minorHAnsi" w:cstheme="minorBidi"/>
            <w:noProof/>
            <w:color w:val="auto"/>
            <w:sz w:val="24"/>
            <w:szCs w:val="24"/>
            <w:lang w:val="es-CO" w:eastAsia="es-ES_tradnl"/>
          </w:rPr>
          <w:tab/>
        </w:r>
        <w:r w:rsidR="00604511" w:rsidRPr="00C562A4">
          <w:rPr>
            <w:rStyle w:val="Hipervnculo"/>
            <w:noProof/>
          </w:rPr>
          <w:t>Mitigation results</w:t>
        </w:r>
        <w:r w:rsidR="00604511">
          <w:rPr>
            <w:noProof/>
            <w:webHidden/>
          </w:rPr>
          <w:tab/>
        </w:r>
        <w:r w:rsidR="00604511">
          <w:rPr>
            <w:noProof/>
            <w:webHidden/>
          </w:rPr>
          <w:fldChar w:fldCharType="begin"/>
        </w:r>
        <w:r w:rsidR="00604511">
          <w:rPr>
            <w:noProof/>
            <w:webHidden/>
          </w:rPr>
          <w:instrText xml:space="preserve"> PAGEREF _Toc149455728 \h </w:instrText>
        </w:r>
        <w:r w:rsidR="00604511">
          <w:rPr>
            <w:noProof/>
            <w:webHidden/>
          </w:rPr>
        </w:r>
        <w:r w:rsidR="00604511">
          <w:rPr>
            <w:noProof/>
            <w:webHidden/>
          </w:rPr>
          <w:fldChar w:fldCharType="separate"/>
        </w:r>
        <w:r w:rsidR="00A8112F">
          <w:rPr>
            <w:noProof/>
            <w:webHidden/>
          </w:rPr>
          <w:t>12</w:t>
        </w:r>
        <w:r w:rsidR="00604511">
          <w:rPr>
            <w:noProof/>
            <w:webHidden/>
          </w:rPr>
          <w:fldChar w:fldCharType="end"/>
        </w:r>
      </w:hyperlink>
    </w:p>
    <w:p w14:paraId="000408C2" w14:textId="4CF1B91B" w:rsidR="00604511" w:rsidRDefault="00FD0283">
      <w:pPr>
        <w:pStyle w:val="TDC4"/>
        <w:tabs>
          <w:tab w:val="left" w:pos="1540"/>
          <w:tab w:val="right" w:leader="dot" w:pos="8488"/>
        </w:tabs>
        <w:rPr>
          <w:rFonts w:asciiTheme="minorHAnsi" w:eastAsiaTheme="minorEastAsia" w:hAnsiTheme="minorHAnsi" w:cstheme="minorBidi"/>
          <w:noProof/>
          <w:color w:val="auto"/>
          <w:sz w:val="24"/>
          <w:szCs w:val="24"/>
          <w:lang w:val="es-CO" w:eastAsia="es-ES_tradnl"/>
        </w:rPr>
      </w:pPr>
      <w:hyperlink w:anchor="_Toc149455729" w:history="1">
        <w:r w:rsidR="00604511" w:rsidRPr="00C562A4">
          <w:rPr>
            <w:rStyle w:val="Hipervnculo"/>
            <w:noProof/>
          </w:rPr>
          <w:t>5.5.8.1</w:t>
        </w:r>
        <w:r w:rsidR="00604511">
          <w:rPr>
            <w:rFonts w:asciiTheme="minorHAnsi" w:eastAsiaTheme="minorEastAsia" w:hAnsiTheme="minorHAnsi" w:cstheme="minorBidi"/>
            <w:noProof/>
            <w:color w:val="auto"/>
            <w:sz w:val="24"/>
            <w:szCs w:val="24"/>
            <w:lang w:val="es-CO" w:eastAsia="es-ES_tradnl"/>
          </w:rPr>
          <w:tab/>
        </w:r>
        <w:r w:rsidR="00604511" w:rsidRPr="00C562A4">
          <w:rPr>
            <w:rStyle w:val="Hipervnculo"/>
            <w:noProof/>
          </w:rPr>
          <w:t>GHG emissions reduction/removal in the baseline scenario</w:t>
        </w:r>
        <w:r w:rsidR="00604511">
          <w:rPr>
            <w:noProof/>
            <w:webHidden/>
          </w:rPr>
          <w:tab/>
        </w:r>
        <w:r w:rsidR="00604511">
          <w:rPr>
            <w:noProof/>
            <w:webHidden/>
          </w:rPr>
          <w:fldChar w:fldCharType="begin"/>
        </w:r>
        <w:r w:rsidR="00604511">
          <w:rPr>
            <w:noProof/>
            <w:webHidden/>
          </w:rPr>
          <w:instrText xml:space="preserve"> PAGEREF _Toc149455729 \h </w:instrText>
        </w:r>
        <w:r w:rsidR="00604511">
          <w:rPr>
            <w:noProof/>
            <w:webHidden/>
          </w:rPr>
        </w:r>
        <w:r w:rsidR="00604511">
          <w:rPr>
            <w:noProof/>
            <w:webHidden/>
          </w:rPr>
          <w:fldChar w:fldCharType="separate"/>
        </w:r>
        <w:r w:rsidR="00A8112F">
          <w:rPr>
            <w:noProof/>
            <w:webHidden/>
          </w:rPr>
          <w:t>12</w:t>
        </w:r>
        <w:r w:rsidR="00604511">
          <w:rPr>
            <w:noProof/>
            <w:webHidden/>
          </w:rPr>
          <w:fldChar w:fldCharType="end"/>
        </w:r>
      </w:hyperlink>
    </w:p>
    <w:p w14:paraId="35D09A9F" w14:textId="4627F75E" w:rsidR="00604511" w:rsidRDefault="00FD0283">
      <w:pPr>
        <w:pStyle w:val="TDC4"/>
        <w:tabs>
          <w:tab w:val="left" w:pos="1540"/>
          <w:tab w:val="right" w:leader="dot" w:pos="8488"/>
        </w:tabs>
        <w:rPr>
          <w:rFonts w:asciiTheme="minorHAnsi" w:eastAsiaTheme="minorEastAsia" w:hAnsiTheme="minorHAnsi" w:cstheme="minorBidi"/>
          <w:noProof/>
          <w:color w:val="auto"/>
          <w:sz w:val="24"/>
          <w:szCs w:val="24"/>
          <w:lang w:val="es-CO" w:eastAsia="es-ES_tradnl"/>
        </w:rPr>
      </w:pPr>
      <w:hyperlink w:anchor="_Toc149455730" w:history="1">
        <w:r w:rsidR="00604511" w:rsidRPr="00C562A4">
          <w:rPr>
            <w:rStyle w:val="Hipervnculo"/>
            <w:noProof/>
          </w:rPr>
          <w:t>5.5.8.2</w:t>
        </w:r>
        <w:r w:rsidR="00604511">
          <w:rPr>
            <w:rFonts w:asciiTheme="minorHAnsi" w:eastAsiaTheme="minorEastAsia" w:hAnsiTheme="minorHAnsi" w:cstheme="minorBidi"/>
            <w:noProof/>
            <w:color w:val="auto"/>
            <w:sz w:val="24"/>
            <w:szCs w:val="24"/>
            <w:lang w:val="es-CO" w:eastAsia="es-ES_tradnl"/>
          </w:rPr>
          <w:tab/>
        </w:r>
        <w:r w:rsidR="00604511" w:rsidRPr="00C562A4">
          <w:rPr>
            <w:rStyle w:val="Hipervnculo"/>
            <w:noProof/>
          </w:rPr>
          <w:t>GHG emissions reduction/removal in the project scenario</w:t>
        </w:r>
        <w:r w:rsidR="00604511">
          <w:rPr>
            <w:noProof/>
            <w:webHidden/>
          </w:rPr>
          <w:tab/>
        </w:r>
        <w:r w:rsidR="00604511">
          <w:rPr>
            <w:noProof/>
            <w:webHidden/>
          </w:rPr>
          <w:fldChar w:fldCharType="begin"/>
        </w:r>
        <w:r w:rsidR="00604511">
          <w:rPr>
            <w:noProof/>
            <w:webHidden/>
          </w:rPr>
          <w:instrText xml:space="preserve"> PAGEREF _Toc149455730 \h </w:instrText>
        </w:r>
        <w:r w:rsidR="00604511">
          <w:rPr>
            <w:noProof/>
            <w:webHidden/>
          </w:rPr>
        </w:r>
        <w:r w:rsidR="00604511">
          <w:rPr>
            <w:noProof/>
            <w:webHidden/>
          </w:rPr>
          <w:fldChar w:fldCharType="separate"/>
        </w:r>
        <w:r w:rsidR="00A8112F">
          <w:rPr>
            <w:noProof/>
            <w:webHidden/>
          </w:rPr>
          <w:t>12</w:t>
        </w:r>
        <w:r w:rsidR="00604511">
          <w:rPr>
            <w:noProof/>
            <w:webHidden/>
          </w:rPr>
          <w:fldChar w:fldCharType="end"/>
        </w:r>
      </w:hyperlink>
    </w:p>
    <w:p w14:paraId="1EC89CAF" w14:textId="10F0EE6A" w:rsidR="00604511" w:rsidRDefault="00FD0283">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55731" w:history="1">
        <w:r w:rsidR="00604511" w:rsidRPr="00C562A4">
          <w:rPr>
            <w:rStyle w:val="Hipervnculo"/>
            <w:noProof/>
          </w:rPr>
          <w:t>5.6</w:t>
        </w:r>
        <w:r w:rsidR="00604511">
          <w:rPr>
            <w:rFonts w:asciiTheme="minorHAnsi" w:eastAsiaTheme="minorEastAsia" w:hAnsiTheme="minorHAnsi" w:cstheme="minorBidi"/>
            <w:b w:val="0"/>
            <w:i w:val="0"/>
            <w:iCs w:val="0"/>
            <w:noProof/>
            <w:color w:val="auto"/>
            <w:sz w:val="24"/>
            <w:szCs w:val="24"/>
            <w:lang w:val="es-CO" w:eastAsia="es-ES_tradnl"/>
          </w:rPr>
          <w:tab/>
        </w:r>
        <w:r w:rsidR="00604511" w:rsidRPr="00C562A4">
          <w:rPr>
            <w:rStyle w:val="Hipervnculo"/>
            <w:noProof/>
          </w:rPr>
          <w:t>Monitoring plan</w:t>
        </w:r>
        <w:r w:rsidR="00604511">
          <w:rPr>
            <w:noProof/>
            <w:webHidden/>
          </w:rPr>
          <w:tab/>
        </w:r>
        <w:r w:rsidR="00604511">
          <w:rPr>
            <w:noProof/>
            <w:webHidden/>
          </w:rPr>
          <w:fldChar w:fldCharType="begin"/>
        </w:r>
        <w:r w:rsidR="00604511">
          <w:rPr>
            <w:noProof/>
            <w:webHidden/>
          </w:rPr>
          <w:instrText xml:space="preserve"> PAGEREF _Toc149455731 \h </w:instrText>
        </w:r>
        <w:r w:rsidR="00604511">
          <w:rPr>
            <w:noProof/>
            <w:webHidden/>
          </w:rPr>
        </w:r>
        <w:r w:rsidR="00604511">
          <w:rPr>
            <w:noProof/>
            <w:webHidden/>
          </w:rPr>
          <w:fldChar w:fldCharType="separate"/>
        </w:r>
        <w:r w:rsidR="00A8112F">
          <w:rPr>
            <w:noProof/>
            <w:webHidden/>
          </w:rPr>
          <w:t>13</w:t>
        </w:r>
        <w:r w:rsidR="00604511">
          <w:rPr>
            <w:noProof/>
            <w:webHidden/>
          </w:rPr>
          <w:fldChar w:fldCharType="end"/>
        </w:r>
      </w:hyperlink>
    </w:p>
    <w:p w14:paraId="112F9B87" w14:textId="593F79B3" w:rsidR="00604511" w:rsidRDefault="00FD0283">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55732" w:history="1">
        <w:r w:rsidR="00604511" w:rsidRPr="00C562A4">
          <w:rPr>
            <w:rStyle w:val="Hipervnculo"/>
            <w:noProof/>
          </w:rPr>
          <w:t>5.7</w:t>
        </w:r>
        <w:r w:rsidR="00604511">
          <w:rPr>
            <w:rFonts w:asciiTheme="minorHAnsi" w:eastAsiaTheme="minorEastAsia" w:hAnsiTheme="minorHAnsi" w:cstheme="minorBidi"/>
            <w:b w:val="0"/>
            <w:i w:val="0"/>
            <w:iCs w:val="0"/>
            <w:noProof/>
            <w:color w:val="auto"/>
            <w:sz w:val="24"/>
            <w:szCs w:val="24"/>
            <w:lang w:val="es-CO" w:eastAsia="es-ES_tradnl"/>
          </w:rPr>
          <w:tab/>
        </w:r>
        <w:r w:rsidR="00604511" w:rsidRPr="00C562A4">
          <w:rPr>
            <w:rStyle w:val="Hipervnculo"/>
            <w:noProof/>
          </w:rPr>
          <w:t>Double counting avoidance</w:t>
        </w:r>
        <w:r w:rsidR="00604511">
          <w:rPr>
            <w:noProof/>
            <w:webHidden/>
          </w:rPr>
          <w:tab/>
        </w:r>
        <w:r w:rsidR="00604511">
          <w:rPr>
            <w:noProof/>
            <w:webHidden/>
          </w:rPr>
          <w:fldChar w:fldCharType="begin"/>
        </w:r>
        <w:r w:rsidR="00604511">
          <w:rPr>
            <w:noProof/>
            <w:webHidden/>
          </w:rPr>
          <w:instrText xml:space="preserve"> PAGEREF _Toc149455732 \h </w:instrText>
        </w:r>
        <w:r w:rsidR="00604511">
          <w:rPr>
            <w:noProof/>
            <w:webHidden/>
          </w:rPr>
        </w:r>
        <w:r w:rsidR="00604511">
          <w:rPr>
            <w:noProof/>
            <w:webHidden/>
          </w:rPr>
          <w:fldChar w:fldCharType="separate"/>
        </w:r>
        <w:r w:rsidR="00A8112F">
          <w:rPr>
            <w:noProof/>
            <w:webHidden/>
          </w:rPr>
          <w:t>14</w:t>
        </w:r>
        <w:r w:rsidR="00604511">
          <w:rPr>
            <w:noProof/>
            <w:webHidden/>
          </w:rPr>
          <w:fldChar w:fldCharType="end"/>
        </w:r>
      </w:hyperlink>
    </w:p>
    <w:p w14:paraId="6A6E3520" w14:textId="0A80D941" w:rsidR="00604511" w:rsidRDefault="00FD0283">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55733" w:history="1">
        <w:r w:rsidR="00604511" w:rsidRPr="00C562A4">
          <w:rPr>
            <w:rStyle w:val="Hipervnculo"/>
            <w:noProof/>
          </w:rPr>
          <w:t>5.8</w:t>
        </w:r>
        <w:r w:rsidR="00604511">
          <w:rPr>
            <w:rFonts w:asciiTheme="minorHAnsi" w:eastAsiaTheme="minorEastAsia" w:hAnsiTheme="minorHAnsi" w:cstheme="minorBidi"/>
            <w:b w:val="0"/>
            <w:i w:val="0"/>
            <w:iCs w:val="0"/>
            <w:noProof/>
            <w:color w:val="auto"/>
            <w:sz w:val="24"/>
            <w:szCs w:val="24"/>
            <w:lang w:val="es-CO" w:eastAsia="es-ES_tradnl"/>
          </w:rPr>
          <w:tab/>
        </w:r>
        <w:r w:rsidR="00604511" w:rsidRPr="00C562A4">
          <w:rPr>
            <w:rStyle w:val="Hipervnculo"/>
            <w:noProof/>
          </w:rPr>
          <w:t>Compliance with applicable legislation</w:t>
        </w:r>
        <w:r w:rsidR="00604511">
          <w:rPr>
            <w:noProof/>
            <w:webHidden/>
          </w:rPr>
          <w:tab/>
        </w:r>
        <w:r w:rsidR="00604511">
          <w:rPr>
            <w:noProof/>
            <w:webHidden/>
          </w:rPr>
          <w:fldChar w:fldCharType="begin"/>
        </w:r>
        <w:r w:rsidR="00604511">
          <w:rPr>
            <w:noProof/>
            <w:webHidden/>
          </w:rPr>
          <w:instrText xml:space="preserve"> PAGEREF _Toc149455733 \h </w:instrText>
        </w:r>
        <w:r w:rsidR="00604511">
          <w:rPr>
            <w:noProof/>
            <w:webHidden/>
          </w:rPr>
        </w:r>
        <w:r w:rsidR="00604511">
          <w:rPr>
            <w:noProof/>
            <w:webHidden/>
          </w:rPr>
          <w:fldChar w:fldCharType="separate"/>
        </w:r>
        <w:r w:rsidR="00A8112F">
          <w:rPr>
            <w:noProof/>
            <w:webHidden/>
          </w:rPr>
          <w:t>14</w:t>
        </w:r>
        <w:r w:rsidR="00604511">
          <w:rPr>
            <w:noProof/>
            <w:webHidden/>
          </w:rPr>
          <w:fldChar w:fldCharType="end"/>
        </w:r>
      </w:hyperlink>
    </w:p>
    <w:p w14:paraId="20F8F77A" w14:textId="2175B8E9" w:rsidR="00604511" w:rsidRDefault="00FD0283">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55734" w:history="1">
        <w:r w:rsidR="00604511" w:rsidRPr="00C562A4">
          <w:rPr>
            <w:rStyle w:val="Hipervnculo"/>
            <w:noProof/>
          </w:rPr>
          <w:t>5.9</w:t>
        </w:r>
        <w:r w:rsidR="00604511">
          <w:rPr>
            <w:rFonts w:asciiTheme="minorHAnsi" w:eastAsiaTheme="minorEastAsia" w:hAnsiTheme="minorHAnsi" w:cstheme="minorBidi"/>
            <w:b w:val="0"/>
            <w:i w:val="0"/>
            <w:iCs w:val="0"/>
            <w:noProof/>
            <w:color w:val="auto"/>
            <w:sz w:val="24"/>
            <w:szCs w:val="24"/>
            <w:lang w:val="es-CO" w:eastAsia="es-ES_tradnl"/>
          </w:rPr>
          <w:tab/>
        </w:r>
        <w:r w:rsidR="00604511" w:rsidRPr="00C562A4">
          <w:rPr>
            <w:rStyle w:val="Hipervnculo"/>
            <w:noProof/>
          </w:rPr>
          <w:t>Carbon ownership and rights</w:t>
        </w:r>
        <w:r w:rsidR="00604511">
          <w:rPr>
            <w:noProof/>
            <w:webHidden/>
          </w:rPr>
          <w:tab/>
        </w:r>
        <w:r w:rsidR="00604511">
          <w:rPr>
            <w:noProof/>
            <w:webHidden/>
          </w:rPr>
          <w:fldChar w:fldCharType="begin"/>
        </w:r>
        <w:r w:rsidR="00604511">
          <w:rPr>
            <w:noProof/>
            <w:webHidden/>
          </w:rPr>
          <w:instrText xml:space="preserve"> PAGEREF _Toc149455734 \h </w:instrText>
        </w:r>
        <w:r w:rsidR="00604511">
          <w:rPr>
            <w:noProof/>
            <w:webHidden/>
          </w:rPr>
        </w:r>
        <w:r w:rsidR="00604511">
          <w:rPr>
            <w:noProof/>
            <w:webHidden/>
          </w:rPr>
          <w:fldChar w:fldCharType="separate"/>
        </w:r>
        <w:r w:rsidR="00A8112F">
          <w:rPr>
            <w:noProof/>
            <w:webHidden/>
          </w:rPr>
          <w:t>14</w:t>
        </w:r>
        <w:r w:rsidR="00604511">
          <w:rPr>
            <w:noProof/>
            <w:webHidden/>
          </w:rPr>
          <w:fldChar w:fldCharType="end"/>
        </w:r>
      </w:hyperlink>
    </w:p>
    <w:p w14:paraId="0A3AB78D" w14:textId="21B643D5" w:rsidR="00604511" w:rsidRDefault="00FD0283">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55735" w:history="1">
        <w:r w:rsidR="00604511" w:rsidRPr="00C562A4">
          <w:rPr>
            <w:rStyle w:val="Hipervnculo"/>
            <w:noProof/>
          </w:rPr>
          <w:t>5.10</w:t>
        </w:r>
        <w:r w:rsidR="00604511">
          <w:rPr>
            <w:rFonts w:asciiTheme="minorHAnsi" w:eastAsiaTheme="minorEastAsia" w:hAnsiTheme="minorHAnsi" w:cstheme="minorBidi"/>
            <w:b w:val="0"/>
            <w:i w:val="0"/>
            <w:iCs w:val="0"/>
            <w:noProof/>
            <w:color w:val="auto"/>
            <w:sz w:val="24"/>
            <w:szCs w:val="24"/>
            <w:lang w:val="es-CO" w:eastAsia="es-ES_tradnl"/>
          </w:rPr>
          <w:tab/>
        </w:r>
        <w:r w:rsidR="00604511" w:rsidRPr="00C562A4">
          <w:rPr>
            <w:rStyle w:val="Hipervnculo"/>
            <w:noProof/>
          </w:rPr>
          <w:t>Risk management</w:t>
        </w:r>
        <w:r w:rsidR="00604511">
          <w:rPr>
            <w:noProof/>
            <w:webHidden/>
          </w:rPr>
          <w:tab/>
        </w:r>
        <w:r w:rsidR="00604511">
          <w:rPr>
            <w:noProof/>
            <w:webHidden/>
          </w:rPr>
          <w:fldChar w:fldCharType="begin"/>
        </w:r>
        <w:r w:rsidR="00604511">
          <w:rPr>
            <w:noProof/>
            <w:webHidden/>
          </w:rPr>
          <w:instrText xml:space="preserve"> PAGEREF _Toc149455735 \h </w:instrText>
        </w:r>
        <w:r w:rsidR="00604511">
          <w:rPr>
            <w:noProof/>
            <w:webHidden/>
          </w:rPr>
        </w:r>
        <w:r w:rsidR="00604511">
          <w:rPr>
            <w:noProof/>
            <w:webHidden/>
          </w:rPr>
          <w:fldChar w:fldCharType="separate"/>
        </w:r>
        <w:r w:rsidR="00A8112F">
          <w:rPr>
            <w:noProof/>
            <w:webHidden/>
          </w:rPr>
          <w:t>14</w:t>
        </w:r>
        <w:r w:rsidR="00604511">
          <w:rPr>
            <w:noProof/>
            <w:webHidden/>
          </w:rPr>
          <w:fldChar w:fldCharType="end"/>
        </w:r>
      </w:hyperlink>
    </w:p>
    <w:p w14:paraId="09A0407E" w14:textId="706E0495" w:rsidR="00604511" w:rsidRDefault="00FD0283">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55736" w:history="1">
        <w:r w:rsidR="00604511" w:rsidRPr="00C562A4">
          <w:rPr>
            <w:rStyle w:val="Hipervnculo"/>
            <w:noProof/>
          </w:rPr>
          <w:t>5.11</w:t>
        </w:r>
        <w:r w:rsidR="00604511">
          <w:rPr>
            <w:rFonts w:asciiTheme="minorHAnsi" w:eastAsiaTheme="minorEastAsia" w:hAnsiTheme="minorHAnsi" w:cstheme="minorBidi"/>
            <w:b w:val="0"/>
            <w:i w:val="0"/>
            <w:iCs w:val="0"/>
            <w:noProof/>
            <w:color w:val="auto"/>
            <w:sz w:val="24"/>
            <w:szCs w:val="24"/>
            <w:lang w:val="es-CO" w:eastAsia="es-ES_tradnl"/>
          </w:rPr>
          <w:tab/>
        </w:r>
        <w:r w:rsidR="00604511" w:rsidRPr="00C562A4">
          <w:rPr>
            <w:rStyle w:val="Hipervnculo"/>
            <w:noProof/>
          </w:rPr>
          <w:t>Environmental aspects</w:t>
        </w:r>
        <w:r w:rsidR="00604511">
          <w:rPr>
            <w:noProof/>
            <w:webHidden/>
          </w:rPr>
          <w:tab/>
        </w:r>
        <w:r w:rsidR="00604511">
          <w:rPr>
            <w:noProof/>
            <w:webHidden/>
          </w:rPr>
          <w:fldChar w:fldCharType="begin"/>
        </w:r>
        <w:r w:rsidR="00604511">
          <w:rPr>
            <w:noProof/>
            <w:webHidden/>
          </w:rPr>
          <w:instrText xml:space="preserve"> PAGEREF _Toc149455736 \h </w:instrText>
        </w:r>
        <w:r w:rsidR="00604511">
          <w:rPr>
            <w:noProof/>
            <w:webHidden/>
          </w:rPr>
        </w:r>
        <w:r w:rsidR="00604511">
          <w:rPr>
            <w:noProof/>
            <w:webHidden/>
          </w:rPr>
          <w:fldChar w:fldCharType="separate"/>
        </w:r>
        <w:r w:rsidR="00A8112F">
          <w:rPr>
            <w:noProof/>
            <w:webHidden/>
          </w:rPr>
          <w:t>15</w:t>
        </w:r>
        <w:r w:rsidR="00604511">
          <w:rPr>
            <w:noProof/>
            <w:webHidden/>
          </w:rPr>
          <w:fldChar w:fldCharType="end"/>
        </w:r>
      </w:hyperlink>
    </w:p>
    <w:p w14:paraId="63D6D1F3" w14:textId="4271008B" w:rsidR="00604511" w:rsidRDefault="00FD0283">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55737" w:history="1">
        <w:r w:rsidR="00604511" w:rsidRPr="00C562A4">
          <w:rPr>
            <w:rStyle w:val="Hipervnculo"/>
            <w:noProof/>
          </w:rPr>
          <w:t>5.12</w:t>
        </w:r>
        <w:r w:rsidR="00604511">
          <w:rPr>
            <w:rFonts w:asciiTheme="minorHAnsi" w:eastAsiaTheme="minorEastAsia" w:hAnsiTheme="minorHAnsi" w:cstheme="minorBidi"/>
            <w:b w:val="0"/>
            <w:i w:val="0"/>
            <w:iCs w:val="0"/>
            <w:noProof/>
            <w:color w:val="auto"/>
            <w:sz w:val="24"/>
            <w:szCs w:val="24"/>
            <w:lang w:val="es-CO" w:eastAsia="es-ES_tradnl"/>
          </w:rPr>
          <w:tab/>
        </w:r>
        <w:r w:rsidR="00604511" w:rsidRPr="00C562A4">
          <w:rPr>
            <w:rStyle w:val="Hipervnculo"/>
            <w:noProof/>
          </w:rPr>
          <w:t>Socioeconomic aspects</w:t>
        </w:r>
        <w:r w:rsidR="00604511">
          <w:rPr>
            <w:noProof/>
            <w:webHidden/>
          </w:rPr>
          <w:tab/>
        </w:r>
        <w:r w:rsidR="00604511">
          <w:rPr>
            <w:noProof/>
            <w:webHidden/>
          </w:rPr>
          <w:fldChar w:fldCharType="begin"/>
        </w:r>
        <w:r w:rsidR="00604511">
          <w:rPr>
            <w:noProof/>
            <w:webHidden/>
          </w:rPr>
          <w:instrText xml:space="preserve"> PAGEREF _Toc149455737 \h </w:instrText>
        </w:r>
        <w:r w:rsidR="00604511">
          <w:rPr>
            <w:noProof/>
            <w:webHidden/>
          </w:rPr>
        </w:r>
        <w:r w:rsidR="00604511">
          <w:rPr>
            <w:noProof/>
            <w:webHidden/>
          </w:rPr>
          <w:fldChar w:fldCharType="separate"/>
        </w:r>
        <w:r w:rsidR="00A8112F">
          <w:rPr>
            <w:noProof/>
            <w:webHidden/>
          </w:rPr>
          <w:t>15</w:t>
        </w:r>
        <w:r w:rsidR="00604511">
          <w:rPr>
            <w:noProof/>
            <w:webHidden/>
          </w:rPr>
          <w:fldChar w:fldCharType="end"/>
        </w:r>
      </w:hyperlink>
    </w:p>
    <w:p w14:paraId="43414F9D" w14:textId="3DC72D37" w:rsidR="00604511" w:rsidRDefault="00FD0283">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55738" w:history="1">
        <w:r w:rsidR="00604511" w:rsidRPr="00C562A4">
          <w:rPr>
            <w:rStyle w:val="Hipervnculo"/>
            <w:noProof/>
          </w:rPr>
          <w:t>5.13</w:t>
        </w:r>
        <w:r w:rsidR="00604511">
          <w:rPr>
            <w:rFonts w:asciiTheme="minorHAnsi" w:eastAsiaTheme="minorEastAsia" w:hAnsiTheme="minorHAnsi" w:cstheme="minorBidi"/>
            <w:b w:val="0"/>
            <w:i w:val="0"/>
            <w:iCs w:val="0"/>
            <w:noProof/>
            <w:color w:val="auto"/>
            <w:sz w:val="24"/>
            <w:szCs w:val="24"/>
            <w:lang w:val="es-CO" w:eastAsia="es-ES_tradnl"/>
          </w:rPr>
          <w:tab/>
        </w:r>
        <w:r w:rsidR="00604511" w:rsidRPr="00C562A4">
          <w:rPr>
            <w:rStyle w:val="Hipervnculo"/>
            <w:noProof/>
          </w:rPr>
          <w:t>Stakeholders’ Consultation</w:t>
        </w:r>
        <w:r w:rsidR="00604511">
          <w:rPr>
            <w:noProof/>
            <w:webHidden/>
          </w:rPr>
          <w:tab/>
        </w:r>
        <w:r w:rsidR="00604511">
          <w:rPr>
            <w:noProof/>
            <w:webHidden/>
          </w:rPr>
          <w:fldChar w:fldCharType="begin"/>
        </w:r>
        <w:r w:rsidR="00604511">
          <w:rPr>
            <w:noProof/>
            <w:webHidden/>
          </w:rPr>
          <w:instrText xml:space="preserve"> PAGEREF _Toc149455738 \h </w:instrText>
        </w:r>
        <w:r w:rsidR="00604511">
          <w:rPr>
            <w:noProof/>
            <w:webHidden/>
          </w:rPr>
        </w:r>
        <w:r w:rsidR="00604511">
          <w:rPr>
            <w:noProof/>
            <w:webHidden/>
          </w:rPr>
          <w:fldChar w:fldCharType="separate"/>
        </w:r>
        <w:r w:rsidR="00A8112F">
          <w:rPr>
            <w:noProof/>
            <w:webHidden/>
          </w:rPr>
          <w:t>15</w:t>
        </w:r>
        <w:r w:rsidR="00604511">
          <w:rPr>
            <w:noProof/>
            <w:webHidden/>
          </w:rPr>
          <w:fldChar w:fldCharType="end"/>
        </w:r>
      </w:hyperlink>
    </w:p>
    <w:p w14:paraId="3B9808EF" w14:textId="6BDD6DE5" w:rsidR="00604511" w:rsidRDefault="00FD0283">
      <w:pPr>
        <w:pStyle w:val="TDC3"/>
        <w:tabs>
          <w:tab w:val="left" w:pos="1320"/>
          <w:tab w:val="right" w:leader="dot" w:pos="8488"/>
        </w:tabs>
        <w:rPr>
          <w:rFonts w:asciiTheme="minorHAnsi" w:eastAsiaTheme="minorEastAsia" w:hAnsiTheme="minorHAnsi" w:cstheme="minorBidi"/>
          <w:noProof/>
          <w:color w:val="auto"/>
          <w:sz w:val="24"/>
          <w:szCs w:val="24"/>
          <w:lang w:val="es-CO" w:eastAsia="es-ES_tradnl"/>
        </w:rPr>
      </w:pPr>
      <w:hyperlink w:anchor="_Toc149455739" w:history="1">
        <w:r w:rsidR="00604511" w:rsidRPr="00C562A4">
          <w:rPr>
            <w:rStyle w:val="Hipervnculo"/>
            <w:noProof/>
            <w:spacing w:val="2"/>
            <w:kern w:val="21"/>
          </w:rPr>
          <w:t>5.13.1</w:t>
        </w:r>
        <w:r w:rsidR="00604511">
          <w:rPr>
            <w:rFonts w:asciiTheme="minorHAnsi" w:eastAsiaTheme="minorEastAsia" w:hAnsiTheme="minorHAnsi" w:cstheme="minorBidi"/>
            <w:noProof/>
            <w:color w:val="auto"/>
            <w:sz w:val="24"/>
            <w:szCs w:val="24"/>
            <w:lang w:val="es-CO" w:eastAsia="es-ES_tradnl"/>
          </w:rPr>
          <w:tab/>
        </w:r>
        <w:r w:rsidR="00604511" w:rsidRPr="00C562A4">
          <w:rPr>
            <w:rStyle w:val="Hipervnculo"/>
            <w:noProof/>
            <w:spacing w:val="2"/>
            <w:kern w:val="21"/>
          </w:rPr>
          <w:t>Public Consultation</w:t>
        </w:r>
        <w:r w:rsidR="00604511">
          <w:rPr>
            <w:noProof/>
            <w:webHidden/>
          </w:rPr>
          <w:tab/>
        </w:r>
        <w:r w:rsidR="00604511">
          <w:rPr>
            <w:noProof/>
            <w:webHidden/>
          </w:rPr>
          <w:fldChar w:fldCharType="begin"/>
        </w:r>
        <w:r w:rsidR="00604511">
          <w:rPr>
            <w:noProof/>
            <w:webHidden/>
          </w:rPr>
          <w:instrText xml:space="preserve"> PAGEREF _Toc149455739 \h </w:instrText>
        </w:r>
        <w:r w:rsidR="00604511">
          <w:rPr>
            <w:noProof/>
            <w:webHidden/>
          </w:rPr>
        </w:r>
        <w:r w:rsidR="00604511">
          <w:rPr>
            <w:noProof/>
            <w:webHidden/>
          </w:rPr>
          <w:fldChar w:fldCharType="separate"/>
        </w:r>
        <w:r w:rsidR="00A8112F">
          <w:rPr>
            <w:noProof/>
            <w:webHidden/>
          </w:rPr>
          <w:t>15</w:t>
        </w:r>
        <w:r w:rsidR="00604511">
          <w:rPr>
            <w:noProof/>
            <w:webHidden/>
          </w:rPr>
          <w:fldChar w:fldCharType="end"/>
        </w:r>
      </w:hyperlink>
    </w:p>
    <w:p w14:paraId="529B9CED" w14:textId="21CFEF24" w:rsidR="00604511" w:rsidRDefault="00FD0283">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55740" w:history="1">
        <w:r w:rsidR="00604511" w:rsidRPr="00C562A4">
          <w:rPr>
            <w:rStyle w:val="Hipervnculo"/>
            <w:noProof/>
          </w:rPr>
          <w:t>5.14</w:t>
        </w:r>
        <w:r w:rsidR="00604511">
          <w:rPr>
            <w:rFonts w:asciiTheme="minorHAnsi" w:eastAsiaTheme="minorEastAsia" w:hAnsiTheme="minorHAnsi" w:cstheme="minorBidi"/>
            <w:b w:val="0"/>
            <w:i w:val="0"/>
            <w:iCs w:val="0"/>
            <w:noProof/>
            <w:color w:val="auto"/>
            <w:sz w:val="24"/>
            <w:szCs w:val="24"/>
            <w:lang w:val="es-CO" w:eastAsia="es-ES_tradnl"/>
          </w:rPr>
          <w:tab/>
        </w:r>
        <w:r w:rsidR="00604511" w:rsidRPr="00C562A4">
          <w:rPr>
            <w:rStyle w:val="Hipervnculo"/>
            <w:noProof/>
          </w:rPr>
          <w:t>Sustainable Development Goals (SDG)</w:t>
        </w:r>
        <w:r w:rsidR="00604511">
          <w:rPr>
            <w:noProof/>
            <w:webHidden/>
          </w:rPr>
          <w:tab/>
        </w:r>
        <w:r w:rsidR="00604511">
          <w:rPr>
            <w:noProof/>
            <w:webHidden/>
          </w:rPr>
          <w:fldChar w:fldCharType="begin"/>
        </w:r>
        <w:r w:rsidR="00604511">
          <w:rPr>
            <w:noProof/>
            <w:webHidden/>
          </w:rPr>
          <w:instrText xml:space="preserve"> PAGEREF _Toc149455740 \h </w:instrText>
        </w:r>
        <w:r w:rsidR="00604511">
          <w:rPr>
            <w:noProof/>
            <w:webHidden/>
          </w:rPr>
        </w:r>
        <w:r w:rsidR="00604511">
          <w:rPr>
            <w:noProof/>
            <w:webHidden/>
          </w:rPr>
          <w:fldChar w:fldCharType="separate"/>
        </w:r>
        <w:r w:rsidR="00A8112F">
          <w:rPr>
            <w:noProof/>
            <w:webHidden/>
          </w:rPr>
          <w:t>15</w:t>
        </w:r>
        <w:r w:rsidR="00604511">
          <w:rPr>
            <w:noProof/>
            <w:webHidden/>
          </w:rPr>
          <w:fldChar w:fldCharType="end"/>
        </w:r>
      </w:hyperlink>
    </w:p>
    <w:p w14:paraId="36E023B6" w14:textId="0DE21412" w:rsidR="00604511" w:rsidRDefault="00FD0283">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55741" w:history="1">
        <w:r w:rsidR="00604511" w:rsidRPr="00C562A4">
          <w:rPr>
            <w:rStyle w:val="Hipervnculo"/>
            <w:noProof/>
          </w:rPr>
          <w:t>5.15</w:t>
        </w:r>
        <w:r w:rsidR="00604511">
          <w:rPr>
            <w:rFonts w:asciiTheme="minorHAnsi" w:eastAsiaTheme="minorEastAsia" w:hAnsiTheme="minorHAnsi" w:cstheme="minorBidi"/>
            <w:b w:val="0"/>
            <w:i w:val="0"/>
            <w:iCs w:val="0"/>
            <w:noProof/>
            <w:color w:val="auto"/>
            <w:sz w:val="24"/>
            <w:szCs w:val="24"/>
            <w:lang w:val="es-CO" w:eastAsia="es-ES_tradnl"/>
          </w:rPr>
          <w:tab/>
        </w:r>
        <w:r w:rsidR="00604511" w:rsidRPr="00C562A4">
          <w:rPr>
            <w:rStyle w:val="Hipervnculo"/>
            <w:noProof/>
          </w:rPr>
          <w:t>REDD+ safeguards (if applicable)</w:t>
        </w:r>
        <w:r w:rsidR="00604511">
          <w:rPr>
            <w:noProof/>
            <w:webHidden/>
          </w:rPr>
          <w:tab/>
        </w:r>
        <w:r w:rsidR="00604511">
          <w:rPr>
            <w:noProof/>
            <w:webHidden/>
          </w:rPr>
          <w:fldChar w:fldCharType="begin"/>
        </w:r>
        <w:r w:rsidR="00604511">
          <w:rPr>
            <w:noProof/>
            <w:webHidden/>
          </w:rPr>
          <w:instrText xml:space="preserve"> PAGEREF _Toc149455741 \h </w:instrText>
        </w:r>
        <w:r w:rsidR="00604511">
          <w:rPr>
            <w:noProof/>
            <w:webHidden/>
          </w:rPr>
        </w:r>
        <w:r w:rsidR="00604511">
          <w:rPr>
            <w:noProof/>
            <w:webHidden/>
          </w:rPr>
          <w:fldChar w:fldCharType="separate"/>
        </w:r>
        <w:r w:rsidR="00A8112F">
          <w:rPr>
            <w:noProof/>
            <w:webHidden/>
          </w:rPr>
          <w:t>16</w:t>
        </w:r>
        <w:r w:rsidR="00604511">
          <w:rPr>
            <w:noProof/>
            <w:webHidden/>
          </w:rPr>
          <w:fldChar w:fldCharType="end"/>
        </w:r>
      </w:hyperlink>
    </w:p>
    <w:p w14:paraId="4FC6E15F" w14:textId="6705C524" w:rsidR="00604511" w:rsidRDefault="00FD0283">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55742" w:history="1">
        <w:r w:rsidR="00604511" w:rsidRPr="00C562A4">
          <w:rPr>
            <w:rStyle w:val="Hipervnculo"/>
            <w:noProof/>
          </w:rPr>
          <w:t>5.16</w:t>
        </w:r>
        <w:r w:rsidR="00604511">
          <w:rPr>
            <w:rFonts w:asciiTheme="minorHAnsi" w:eastAsiaTheme="minorEastAsia" w:hAnsiTheme="minorHAnsi" w:cstheme="minorBidi"/>
            <w:b w:val="0"/>
            <w:i w:val="0"/>
            <w:iCs w:val="0"/>
            <w:noProof/>
            <w:color w:val="auto"/>
            <w:sz w:val="24"/>
            <w:szCs w:val="24"/>
            <w:lang w:val="es-CO" w:eastAsia="es-ES_tradnl"/>
          </w:rPr>
          <w:tab/>
        </w:r>
        <w:r w:rsidR="00604511" w:rsidRPr="00C562A4">
          <w:rPr>
            <w:rStyle w:val="Hipervnculo"/>
            <w:noProof/>
          </w:rPr>
          <w:t>Climate change adaptation</w:t>
        </w:r>
        <w:r w:rsidR="00604511">
          <w:rPr>
            <w:noProof/>
            <w:webHidden/>
          </w:rPr>
          <w:tab/>
        </w:r>
        <w:r w:rsidR="00604511">
          <w:rPr>
            <w:noProof/>
            <w:webHidden/>
          </w:rPr>
          <w:fldChar w:fldCharType="begin"/>
        </w:r>
        <w:r w:rsidR="00604511">
          <w:rPr>
            <w:noProof/>
            <w:webHidden/>
          </w:rPr>
          <w:instrText xml:space="preserve"> PAGEREF _Toc149455742 \h </w:instrText>
        </w:r>
        <w:r w:rsidR="00604511">
          <w:rPr>
            <w:noProof/>
            <w:webHidden/>
          </w:rPr>
        </w:r>
        <w:r w:rsidR="00604511">
          <w:rPr>
            <w:noProof/>
            <w:webHidden/>
          </w:rPr>
          <w:fldChar w:fldCharType="separate"/>
        </w:r>
        <w:r w:rsidR="00A8112F">
          <w:rPr>
            <w:noProof/>
            <w:webHidden/>
          </w:rPr>
          <w:t>16</w:t>
        </w:r>
        <w:r w:rsidR="00604511">
          <w:rPr>
            <w:noProof/>
            <w:webHidden/>
          </w:rPr>
          <w:fldChar w:fldCharType="end"/>
        </w:r>
      </w:hyperlink>
    </w:p>
    <w:p w14:paraId="1BC0D4B4" w14:textId="6E54A009" w:rsidR="00604511" w:rsidRDefault="00FD0283">
      <w:pPr>
        <w:pStyle w:val="TDC2"/>
        <w:tabs>
          <w:tab w:val="left" w:pos="880"/>
          <w:tab w:val="right" w:leader="dot" w:pos="8488"/>
        </w:tabs>
        <w:rPr>
          <w:rFonts w:asciiTheme="minorHAnsi" w:eastAsiaTheme="minorEastAsia" w:hAnsiTheme="minorHAnsi" w:cstheme="minorBidi"/>
          <w:b w:val="0"/>
          <w:i w:val="0"/>
          <w:iCs w:val="0"/>
          <w:noProof/>
          <w:color w:val="auto"/>
          <w:sz w:val="24"/>
          <w:szCs w:val="24"/>
          <w:lang w:val="es-CO" w:eastAsia="es-ES_tradnl"/>
        </w:rPr>
      </w:pPr>
      <w:hyperlink w:anchor="_Toc149455743" w:history="1">
        <w:r w:rsidR="00604511" w:rsidRPr="00C562A4">
          <w:rPr>
            <w:rStyle w:val="Hipervnculo"/>
            <w:noProof/>
          </w:rPr>
          <w:t>5.17</w:t>
        </w:r>
        <w:r w:rsidR="00604511">
          <w:rPr>
            <w:rFonts w:asciiTheme="minorHAnsi" w:eastAsiaTheme="minorEastAsia" w:hAnsiTheme="minorHAnsi" w:cstheme="minorBidi"/>
            <w:b w:val="0"/>
            <w:i w:val="0"/>
            <w:iCs w:val="0"/>
            <w:noProof/>
            <w:color w:val="auto"/>
            <w:sz w:val="24"/>
            <w:szCs w:val="24"/>
            <w:lang w:val="es-CO" w:eastAsia="es-ES_tradnl"/>
          </w:rPr>
          <w:tab/>
        </w:r>
        <w:r w:rsidR="00604511" w:rsidRPr="00C562A4">
          <w:rPr>
            <w:rStyle w:val="Hipervnculo"/>
            <w:noProof/>
          </w:rPr>
          <w:t>Special categories related to co-benefits.</w:t>
        </w:r>
        <w:r w:rsidR="00604511">
          <w:rPr>
            <w:noProof/>
            <w:webHidden/>
          </w:rPr>
          <w:tab/>
        </w:r>
        <w:r w:rsidR="00604511">
          <w:rPr>
            <w:noProof/>
            <w:webHidden/>
          </w:rPr>
          <w:fldChar w:fldCharType="begin"/>
        </w:r>
        <w:r w:rsidR="00604511">
          <w:rPr>
            <w:noProof/>
            <w:webHidden/>
          </w:rPr>
          <w:instrText xml:space="preserve"> PAGEREF _Toc149455743 \h </w:instrText>
        </w:r>
        <w:r w:rsidR="00604511">
          <w:rPr>
            <w:noProof/>
            <w:webHidden/>
          </w:rPr>
        </w:r>
        <w:r w:rsidR="00604511">
          <w:rPr>
            <w:noProof/>
            <w:webHidden/>
          </w:rPr>
          <w:fldChar w:fldCharType="separate"/>
        </w:r>
        <w:r w:rsidR="00A8112F">
          <w:rPr>
            <w:noProof/>
            <w:webHidden/>
          </w:rPr>
          <w:t>16</w:t>
        </w:r>
        <w:r w:rsidR="00604511">
          <w:rPr>
            <w:noProof/>
            <w:webHidden/>
          </w:rPr>
          <w:fldChar w:fldCharType="end"/>
        </w:r>
      </w:hyperlink>
    </w:p>
    <w:p w14:paraId="4FACB30A" w14:textId="6EF49651" w:rsidR="00604511" w:rsidRDefault="00FD0283">
      <w:pPr>
        <w:pStyle w:val="TDC1"/>
        <w:tabs>
          <w:tab w:val="left" w:pos="440"/>
          <w:tab w:val="right" w:leader="dot" w:pos="8488"/>
        </w:tabs>
        <w:rPr>
          <w:rFonts w:asciiTheme="minorHAnsi" w:eastAsiaTheme="minorEastAsia" w:hAnsiTheme="minorHAnsi" w:cstheme="minorBidi"/>
          <w:b w:val="0"/>
          <w:bCs w:val="0"/>
          <w:noProof/>
          <w:color w:val="auto"/>
          <w:sz w:val="24"/>
          <w:szCs w:val="24"/>
          <w:lang w:val="es-CO" w:eastAsia="es-ES_tradnl"/>
        </w:rPr>
      </w:pPr>
      <w:hyperlink w:anchor="_Toc149455744" w:history="1">
        <w:r w:rsidR="00604511" w:rsidRPr="00C562A4">
          <w:rPr>
            <w:rStyle w:val="Hipervnculo"/>
            <w:noProof/>
          </w:rPr>
          <w:t>6</w:t>
        </w:r>
        <w:r w:rsidR="00604511">
          <w:rPr>
            <w:rFonts w:asciiTheme="minorHAnsi" w:eastAsiaTheme="minorEastAsia" w:hAnsiTheme="minorHAnsi" w:cstheme="minorBidi"/>
            <w:b w:val="0"/>
            <w:bCs w:val="0"/>
            <w:noProof/>
            <w:color w:val="auto"/>
            <w:sz w:val="24"/>
            <w:szCs w:val="24"/>
            <w:lang w:val="es-CO" w:eastAsia="es-ES_tradnl"/>
          </w:rPr>
          <w:tab/>
        </w:r>
        <w:r w:rsidR="00604511" w:rsidRPr="00C562A4">
          <w:rPr>
            <w:rStyle w:val="Hipervnculo"/>
            <w:noProof/>
          </w:rPr>
          <w:t>Internal quality control</w:t>
        </w:r>
        <w:r w:rsidR="00604511">
          <w:rPr>
            <w:noProof/>
            <w:webHidden/>
          </w:rPr>
          <w:tab/>
        </w:r>
        <w:r w:rsidR="00604511">
          <w:rPr>
            <w:noProof/>
            <w:webHidden/>
          </w:rPr>
          <w:fldChar w:fldCharType="begin"/>
        </w:r>
        <w:r w:rsidR="00604511">
          <w:rPr>
            <w:noProof/>
            <w:webHidden/>
          </w:rPr>
          <w:instrText xml:space="preserve"> PAGEREF _Toc149455744 \h </w:instrText>
        </w:r>
        <w:r w:rsidR="00604511">
          <w:rPr>
            <w:noProof/>
            <w:webHidden/>
          </w:rPr>
        </w:r>
        <w:r w:rsidR="00604511">
          <w:rPr>
            <w:noProof/>
            <w:webHidden/>
          </w:rPr>
          <w:fldChar w:fldCharType="separate"/>
        </w:r>
        <w:r w:rsidR="00A8112F">
          <w:rPr>
            <w:noProof/>
            <w:webHidden/>
          </w:rPr>
          <w:t>16</w:t>
        </w:r>
        <w:r w:rsidR="00604511">
          <w:rPr>
            <w:noProof/>
            <w:webHidden/>
          </w:rPr>
          <w:fldChar w:fldCharType="end"/>
        </w:r>
      </w:hyperlink>
    </w:p>
    <w:p w14:paraId="2F5D6292" w14:textId="3DA644DF" w:rsidR="00604511" w:rsidRDefault="00FD0283">
      <w:pPr>
        <w:pStyle w:val="TDC1"/>
        <w:tabs>
          <w:tab w:val="left" w:pos="440"/>
          <w:tab w:val="right" w:leader="dot" w:pos="8488"/>
        </w:tabs>
        <w:rPr>
          <w:rFonts w:asciiTheme="minorHAnsi" w:eastAsiaTheme="minorEastAsia" w:hAnsiTheme="minorHAnsi" w:cstheme="minorBidi"/>
          <w:b w:val="0"/>
          <w:bCs w:val="0"/>
          <w:noProof/>
          <w:color w:val="auto"/>
          <w:sz w:val="24"/>
          <w:szCs w:val="24"/>
          <w:lang w:val="es-CO" w:eastAsia="es-ES_tradnl"/>
        </w:rPr>
      </w:pPr>
      <w:hyperlink w:anchor="_Toc149455745" w:history="1">
        <w:r w:rsidR="00604511" w:rsidRPr="00C562A4">
          <w:rPr>
            <w:rStyle w:val="Hipervnculo"/>
            <w:noProof/>
          </w:rPr>
          <w:t>7</w:t>
        </w:r>
        <w:r w:rsidR="00604511">
          <w:rPr>
            <w:rFonts w:asciiTheme="minorHAnsi" w:eastAsiaTheme="minorEastAsia" w:hAnsiTheme="minorHAnsi" w:cstheme="minorBidi"/>
            <w:b w:val="0"/>
            <w:bCs w:val="0"/>
            <w:noProof/>
            <w:color w:val="auto"/>
            <w:sz w:val="24"/>
            <w:szCs w:val="24"/>
            <w:lang w:val="es-CO" w:eastAsia="es-ES_tradnl"/>
          </w:rPr>
          <w:tab/>
        </w:r>
        <w:r w:rsidR="00604511" w:rsidRPr="00C562A4">
          <w:rPr>
            <w:rStyle w:val="Hipervnculo"/>
            <w:noProof/>
          </w:rPr>
          <w:t>Validation opinion</w:t>
        </w:r>
        <w:r w:rsidR="00604511">
          <w:rPr>
            <w:noProof/>
            <w:webHidden/>
          </w:rPr>
          <w:tab/>
        </w:r>
        <w:r w:rsidR="00604511">
          <w:rPr>
            <w:noProof/>
            <w:webHidden/>
          </w:rPr>
          <w:fldChar w:fldCharType="begin"/>
        </w:r>
        <w:r w:rsidR="00604511">
          <w:rPr>
            <w:noProof/>
            <w:webHidden/>
          </w:rPr>
          <w:instrText xml:space="preserve"> PAGEREF _Toc149455745 \h </w:instrText>
        </w:r>
        <w:r w:rsidR="00604511">
          <w:rPr>
            <w:noProof/>
            <w:webHidden/>
          </w:rPr>
        </w:r>
        <w:r w:rsidR="00604511">
          <w:rPr>
            <w:noProof/>
            <w:webHidden/>
          </w:rPr>
          <w:fldChar w:fldCharType="separate"/>
        </w:r>
        <w:r w:rsidR="00A8112F">
          <w:rPr>
            <w:noProof/>
            <w:webHidden/>
          </w:rPr>
          <w:t>16</w:t>
        </w:r>
        <w:r w:rsidR="00604511">
          <w:rPr>
            <w:noProof/>
            <w:webHidden/>
          </w:rPr>
          <w:fldChar w:fldCharType="end"/>
        </w:r>
      </w:hyperlink>
    </w:p>
    <w:p w14:paraId="2C9B5002" w14:textId="6CA28426" w:rsidR="00604511" w:rsidRDefault="00FD0283">
      <w:pPr>
        <w:pStyle w:val="TDC1"/>
        <w:tabs>
          <w:tab w:val="left" w:pos="440"/>
          <w:tab w:val="right" w:leader="dot" w:pos="8488"/>
        </w:tabs>
        <w:rPr>
          <w:rFonts w:asciiTheme="minorHAnsi" w:eastAsiaTheme="minorEastAsia" w:hAnsiTheme="minorHAnsi" w:cstheme="minorBidi"/>
          <w:b w:val="0"/>
          <w:bCs w:val="0"/>
          <w:noProof/>
          <w:color w:val="auto"/>
          <w:sz w:val="24"/>
          <w:szCs w:val="24"/>
          <w:lang w:val="es-CO" w:eastAsia="es-ES_tradnl"/>
        </w:rPr>
      </w:pPr>
      <w:hyperlink w:anchor="_Toc149455746" w:history="1">
        <w:r w:rsidR="00604511" w:rsidRPr="00C562A4">
          <w:rPr>
            <w:rStyle w:val="Hipervnculo"/>
            <w:noProof/>
          </w:rPr>
          <w:t>8</w:t>
        </w:r>
        <w:r w:rsidR="00604511">
          <w:rPr>
            <w:rFonts w:asciiTheme="minorHAnsi" w:eastAsiaTheme="minorEastAsia" w:hAnsiTheme="minorHAnsi" w:cstheme="minorBidi"/>
            <w:b w:val="0"/>
            <w:bCs w:val="0"/>
            <w:noProof/>
            <w:color w:val="auto"/>
            <w:sz w:val="24"/>
            <w:szCs w:val="24"/>
            <w:lang w:val="es-CO" w:eastAsia="es-ES_tradnl"/>
          </w:rPr>
          <w:tab/>
        </w:r>
        <w:r w:rsidR="00604511" w:rsidRPr="00C562A4">
          <w:rPr>
            <w:rStyle w:val="Hipervnculo"/>
            <w:noProof/>
          </w:rPr>
          <w:t>Validation statement</w:t>
        </w:r>
        <w:r w:rsidR="00604511">
          <w:rPr>
            <w:noProof/>
            <w:webHidden/>
          </w:rPr>
          <w:tab/>
        </w:r>
        <w:r w:rsidR="00604511">
          <w:rPr>
            <w:noProof/>
            <w:webHidden/>
          </w:rPr>
          <w:fldChar w:fldCharType="begin"/>
        </w:r>
        <w:r w:rsidR="00604511">
          <w:rPr>
            <w:noProof/>
            <w:webHidden/>
          </w:rPr>
          <w:instrText xml:space="preserve"> PAGEREF _Toc149455746 \h </w:instrText>
        </w:r>
        <w:r w:rsidR="00604511">
          <w:rPr>
            <w:noProof/>
            <w:webHidden/>
          </w:rPr>
        </w:r>
        <w:r w:rsidR="00604511">
          <w:rPr>
            <w:noProof/>
            <w:webHidden/>
          </w:rPr>
          <w:fldChar w:fldCharType="separate"/>
        </w:r>
        <w:r w:rsidR="00A8112F">
          <w:rPr>
            <w:noProof/>
            <w:webHidden/>
          </w:rPr>
          <w:t>17</w:t>
        </w:r>
        <w:r w:rsidR="00604511">
          <w:rPr>
            <w:noProof/>
            <w:webHidden/>
          </w:rPr>
          <w:fldChar w:fldCharType="end"/>
        </w:r>
      </w:hyperlink>
    </w:p>
    <w:p w14:paraId="5D5935D1" w14:textId="214E9E0D" w:rsidR="00604511" w:rsidRDefault="00FD0283">
      <w:pPr>
        <w:pStyle w:val="TDC1"/>
        <w:tabs>
          <w:tab w:val="left" w:pos="440"/>
          <w:tab w:val="right" w:leader="dot" w:pos="8488"/>
        </w:tabs>
        <w:rPr>
          <w:rFonts w:asciiTheme="minorHAnsi" w:eastAsiaTheme="minorEastAsia" w:hAnsiTheme="minorHAnsi" w:cstheme="minorBidi"/>
          <w:b w:val="0"/>
          <w:bCs w:val="0"/>
          <w:noProof/>
          <w:color w:val="auto"/>
          <w:sz w:val="24"/>
          <w:szCs w:val="24"/>
          <w:lang w:val="es-CO" w:eastAsia="es-ES_tradnl"/>
        </w:rPr>
      </w:pPr>
      <w:hyperlink w:anchor="_Toc149455747" w:history="1">
        <w:r w:rsidR="00604511" w:rsidRPr="00C562A4">
          <w:rPr>
            <w:rStyle w:val="Hipervnculo"/>
            <w:noProof/>
          </w:rPr>
          <w:t>9</w:t>
        </w:r>
        <w:r w:rsidR="00604511">
          <w:rPr>
            <w:rFonts w:asciiTheme="minorHAnsi" w:eastAsiaTheme="minorEastAsia" w:hAnsiTheme="minorHAnsi" w:cstheme="minorBidi"/>
            <w:b w:val="0"/>
            <w:bCs w:val="0"/>
            <w:noProof/>
            <w:color w:val="auto"/>
            <w:sz w:val="24"/>
            <w:szCs w:val="24"/>
            <w:lang w:val="es-CO" w:eastAsia="es-ES_tradnl"/>
          </w:rPr>
          <w:tab/>
        </w:r>
        <w:r w:rsidR="00604511" w:rsidRPr="00C562A4">
          <w:rPr>
            <w:rStyle w:val="Hipervnculo"/>
            <w:noProof/>
          </w:rPr>
          <w:t>Annexes</w:t>
        </w:r>
        <w:r w:rsidR="00604511">
          <w:rPr>
            <w:noProof/>
            <w:webHidden/>
          </w:rPr>
          <w:tab/>
        </w:r>
        <w:r w:rsidR="00604511">
          <w:rPr>
            <w:noProof/>
            <w:webHidden/>
          </w:rPr>
          <w:fldChar w:fldCharType="begin"/>
        </w:r>
        <w:r w:rsidR="00604511">
          <w:rPr>
            <w:noProof/>
            <w:webHidden/>
          </w:rPr>
          <w:instrText xml:space="preserve"> PAGEREF _Toc149455747 \h </w:instrText>
        </w:r>
        <w:r w:rsidR="00604511">
          <w:rPr>
            <w:noProof/>
            <w:webHidden/>
          </w:rPr>
        </w:r>
        <w:r w:rsidR="00604511">
          <w:rPr>
            <w:noProof/>
            <w:webHidden/>
          </w:rPr>
          <w:fldChar w:fldCharType="separate"/>
        </w:r>
        <w:r w:rsidR="00A8112F">
          <w:rPr>
            <w:noProof/>
            <w:webHidden/>
          </w:rPr>
          <w:t>17</w:t>
        </w:r>
        <w:r w:rsidR="00604511">
          <w:rPr>
            <w:noProof/>
            <w:webHidden/>
          </w:rPr>
          <w:fldChar w:fldCharType="end"/>
        </w:r>
      </w:hyperlink>
    </w:p>
    <w:p w14:paraId="20C3901A" w14:textId="42726BA4" w:rsidR="00596E9C" w:rsidRPr="00110117" w:rsidRDefault="00DD062F" w:rsidP="00596E9C">
      <w:r>
        <w:rPr>
          <w:rFonts w:cstheme="minorHAnsi"/>
          <w:b/>
          <w:sz w:val="20"/>
          <w:szCs w:val="20"/>
        </w:rPr>
        <w:fldChar w:fldCharType="end"/>
      </w:r>
    </w:p>
    <w:p w14:paraId="660C6A5B" w14:textId="7F37A806" w:rsidR="006A49D9" w:rsidRDefault="006A49D9" w:rsidP="006A49D9">
      <w:r>
        <w:br w:type="page"/>
      </w:r>
    </w:p>
    <w:p w14:paraId="77BC935D" w14:textId="77777777" w:rsidR="00A33512" w:rsidRPr="008626CF" w:rsidRDefault="00A33512" w:rsidP="00A33512">
      <w:pPr>
        <w:rPr>
          <w:color w:val="auto"/>
        </w:rPr>
      </w:pPr>
      <w:r w:rsidRPr="008626CF">
        <w:rPr>
          <w:color w:val="auto"/>
          <w:lang w:val="en"/>
        </w:rPr>
        <w:lastRenderedPageBreak/>
        <w:fldChar w:fldCharType="begin"/>
      </w:r>
      <w:r w:rsidRPr="008626CF">
        <w:rPr>
          <w:color w:val="auto"/>
          <w:lang w:val="en"/>
        </w:rPr>
        <w:instrText xml:space="preserve"> TOC \o "1-3" \h \z \u </w:instrText>
      </w:r>
      <w:r w:rsidRPr="008626CF">
        <w:rPr>
          <w:color w:val="auto"/>
          <w:lang w:val="en"/>
        </w:rPr>
        <w:fldChar w:fldCharType="separate"/>
      </w:r>
    </w:p>
    <w:p w14:paraId="186E4130" w14:textId="77777777" w:rsidR="00A33512" w:rsidRPr="00C17BAF" w:rsidRDefault="00A33512" w:rsidP="00A33512">
      <w:pPr>
        <w:pStyle w:val="Ttulo1"/>
      </w:pPr>
      <w:r w:rsidRPr="008626CF">
        <w:rPr>
          <w:sz w:val="24"/>
          <w:lang w:val="en"/>
        </w:rPr>
        <w:fldChar w:fldCharType="end"/>
      </w:r>
      <w:bookmarkStart w:id="1" w:name="_Toc145052888"/>
      <w:bookmarkStart w:id="2" w:name="_Toc145055782"/>
      <w:bookmarkStart w:id="3" w:name="_Toc145056151"/>
      <w:bookmarkStart w:id="4" w:name="_Toc145061266"/>
      <w:bookmarkStart w:id="5" w:name="_Toc146469316"/>
      <w:bookmarkStart w:id="6" w:name="_Toc146470335"/>
      <w:bookmarkStart w:id="7" w:name="_Toc149455695"/>
      <w:r w:rsidRPr="00C17BAF">
        <w:t>Executive summary</w:t>
      </w:r>
      <w:bookmarkEnd w:id="1"/>
      <w:bookmarkEnd w:id="2"/>
      <w:bookmarkEnd w:id="3"/>
      <w:bookmarkEnd w:id="4"/>
      <w:bookmarkEnd w:id="5"/>
      <w:bookmarkEnd w:id="6"/>
      <w:bookmarkEnd w:id="7"/>
    </w:p>
    <w:p w14:paraId="55E298C9" w14:textId="775A6315" w:rsidR="00016EDF" w:rsidRPr="005C7A2C" w:rsidRDefault="00B86F57" w:rsidP="007F2566">
      <w:r w:rsidRPr="005C7A2C">
        <w:t xml:space="preserve">Briefly describe the project </w:t>
      </w:r>
      <w:r w:rsidR="009E5710" w:rsidRPr="005C7A2C">
        <w:t xml:space="preserve">including </w:t>
      </w:r>
      <w:r w:rsidRPr="005C7A2C">
        <w:t xml:space="preserve">sector, </w:t>
      </w:r>
      <w:r w:rsidR="00016EDF" w:rsidRPr="005C7A2C">
        <w:t xml:space="preserve">purpose, </w:t>
      </w:r>
      <w:r w:rsidRPr="005C7A2C">
        <w:t xml:space="preserve">activities, location, temporality, etc. </w:t>
      </w:r>
      <w:r w:rsidR="00A16B9E">
        <w:t>Summarize the</w:t>
      </w:r>
      <w:r w:rsidRPr="005C7A2C">
        <w:t xml:space="preserve"> scope </w:t>
      </w:r>
      <w:r w:rsidR="005F099C" w:rsidRPr="005C7A2C">
        <w:t xml:space="preserve">of the </w:t>
      </w:r>
      <w:r w:rsidRPr="005C7A2C">
        <w:t>validation,</w:t>
      </w:r>
      <w:r w:rsidR="005F099C" w:rsidRPr="005C7A2C">
        <w:t xml:space="preserve"> </w:t>
      </w:r>
      <w:r w:rsidR="00381F69">
        <w:t xml:space="preserve">the </w:t>
      </w:r>
      <w:r w:rsidR="005F099C" w:rsidRPr="005C7A2C">
        <w:t>validation</w:t>
      </w:r>
      <w:r w:rsidRPr="005C7A2C">
        <w:t xml:space="preserve"> process and conclusion.</w:t>
      </w:r>
    </w:p>
    <w:p w14:paraId="613B61E3" w14:textId="333A51CC" w:rsidR="00165DA0" w:rsidRPr="00C17BAF" w:rsidRDefault="00165DA0">
      <w:pPr>
        <w:pStyle w:val="Ttulo1"/>
      </w:pPr>
      <w:bookmarkStart w:id="8" w:name="_Toc145052889"/>
      <w:bookmarkStart w:id="9" w:name="_Toc145055783"/>
      <w:bookmarkStart w:id="10" w:name="_Toc145056152"/>
      <w:bookmarkStart w:id="11" w:name="_Toc145061267"/>
      <w:bookmarkStart w:id="12" w:name="_Toc146469223"/>
      <w:bookmarkStart w:id="13" w:name="_Toc149455696"/>
      <w:r w:rsidRPr="00C17BAF">
        <w:t>Objective</w:t>
      </w:r>
      <w:bookmarkEnd w:id="8"/>
      <w:bookmarkEnd w:id="9"/>
      <w:bookmarkEnd w:id="10"/>
      <w:bookmarkEnd w:id="11"/>
      <w:r w:rsidR="009B5916" w:rsidRPr="00C17BAF">
        <w:t>, scope and validation criteria</w:t>
      </w:r>
      <w:bookmarkEnd w:id="12"/>
      <w:bookmarkEnd w:id="13"/>
    </w:p>
    <w:p w14:paraId="3CAB116B" w14:textId="1F5E536C" w:rsidR="002A200D" w:rsidRPr="002A200D" w:rsidRDefault="00B86F57" w:rsidP="007F2566">
      <w:r w:rsidRPr="00E4383C">
        <w:t>Describe the validation</w:t>
      </w:r>
      <w:r>
        <w:t xml:space="preserve"> </w:t>
      </w:r>
      <w:r w:rsidRPr="00E4383C">
        <w:t>objectives</w:t>
      </w:r>
      <w:r w:rsidR="009B5916">
        <w:t>, the scope and</w:t>
      </w:r>
      <w:r w:rsidR="009E5710">
        <w:t xml:space="preserve"> the</w:t>
      </w:r>
      <w:r w:rsidR="009B5916">
        <w:t xml:space="preserve"> validation criteria.</w:t>
      </w:r>
    </w:p>
    <w:p w14:paraId="7338B6ED" w14:textId="2703A23C" w:rsidR="00165DA0" w:rsidRPr="00C17BAF" w:rsidRDefault="00165DA0">
      <w:pPr>
        <w:pStyle w:val="Ttulo1"/>
      </w:pPr>
      <w:bookmarkStart w:id="14" w:name="_Toc145052891"/>
      <w:bookmarkStart w:id="15" w:name="_Toc145055785"/>
      <w:bookmarkStart w:id="16" w:name="_Toc145056154"/>
      <w:bookmarkStart w:id="17" w:name="_Toc145061269"/>
      <w:bookmarkStart w:id="18" w:name="_Toc146469224"/>
      <w:bookmarkStart w:id="19" w:name="_Toc149455697"/>
      <w:r w:rsidRPr="00C17BAF">
        <w:t>Validation plan</w:t>
      </w:r>
      <w:bookmarkEnd w:id="14"/>
      <w:bookmarkEnd w:id="15"/>
      <w:bookmarkEnd w:id="16"/>
      <w:bookmarkEnd w:id="17"/>
      <w:r w:rsidR="006704CF" w:rsidRPr="00C17BAF">
        <w:t>ning</w:t>
      </w:r>
      <w:bookmarkEnd w:id="18"/>
      <w:bookmarkEnd w:id="19"/>
    </w:p>
    <w:p w14:paraId="51719FAF" w14:textId="1D9E5F43" w:rsidR="00F22F76" w:rsidRDefault="00F22F76" w:rsidP="007F2566">
      <w:r w:rsidRPr="00F22F76">
        <w:t xml:space="preserve">Provide </w:t>
      </w:r>
      <w:r w:rsidR="00A0478B">
        <w:t xml:space="preserve">information </w:t>
      </w:r>
      <w:r w:rsidR="005A4AAB">
        <w:t>regarding</w:t>
      </w:r>
      <w:r w:rsidR="00A0478B">
        <w:t xml:space="preserve"> </w:t>
      </w:r>
      <w:r w:rsidRPr="00F22F76">
        <w:t xml:space="preserve">validation </w:t>
      </w:r>
      <w:r w:rsidR="006704CF">
        <w:t>planning</w:t>
      </w:r>
      <w:r w:rsidRPr="00F22F76">
        <w:t xml:space="preserve"> </w:t>
      </w:r>
      <w:r w:rsidR="00A0478B">
        <w:t>based on the</w:t>
      </w:r>
      <w:r w:rsidRPr="00F22F76">
        <w:t xml:space="preserve"> </w:t>
      </w:r>
      <w:r w:rsidR="00A0478B">
        <w:t xml:space="preserve">validation </w:t>
      </w:r>
      <w:r w:rsidRPr="00F22F76">
        <w:t>objectives</w:t>
      </w:r>
      <w:r w:rsidR="00A0478B">
        <w:t xml:space="preserve">, scope and, project sector. Include the </w:t>
      </w:r>
      <w:r w:rsidRPr="00F22F76">
        <w:t xml:space="preserve">validation </w:t>
      </w:r>
      <w:r w:rsidR="00A0478B">
        <w:t xml:space="preserve">plan, the validation </w:t>
      </w:r>
      <w:r w:rsidRPr="00F22F76">
        <w:t>team (roles and responsibilities), duration of validation activities, specific requirements, and the level of assurance and materiality.</w:t>
      </w:r>
    </w:p>
    <w:p w14:paraId="125C9A53" w14:textId="77777777" w:rsidR="00B94E0B" w:rsidRDefault="00B94E0B" w:rsidP="00B94E0B">
      <w:r>
        <w:t>Develop a validation and verification plan, including a documented sampling plan addressing the aspects detailed in ISO 14065 and considering the requirements specified by the BCR Standard.</w:t>
      </w:r>
    </w:p>
    <w:p w14:paraId="5FB94250" w14:textId="58C46C41" w:rsidR="00B94E0B" w:rsidRPr="00F22F76" w:rsidRDefault="00B94E0B" w:rsidP="00B94E0B">
      <w:r>
        <w:t>The report shall include the validation plan, the validation team (roles and responsibilities), duration of validation activities and specific requirements.</w:t>
      </w:r>
    </w:p>
    <w:p w14:paraId="60519F1E" w14:textId="3917331A" w:rsidR="00165DA0" w:rsidRPr="00507544" w:rsidRDefault="00165DA0">
      <w:pPr>
        <w:pStyle w:val="Ttulo2"/>
      </w:pPr>
      <w:bookmarkStart w:id="20" w:name="_Toc145052893"/>
      <w:bookmarkStart w:id="21" w:name="_Toc145055787"/>
      <w:bookmarkStart w:id="22" w:name="_Toc145056156"/>
      <w:bookmarkStart w:id="23" w:name="_Toc145061271"/>
      <w:bookmarkStart w:id="24" w:name="_Toc146469225"/>
      <w:bookmarkStart w:id="25" w:name="_Toc149455698"/>
      <w:r w:rsidRPr="00507544">
        <w:t xml:space="preserve">Validation </w:t>
      </w:r>
      <w:bookmarkEnd w:id="20"/>
      <w:bookmarkEnd w:id="21"/>
      <w:bookmarkEnd w:id="22"/>
      <w:bookmarkEnd w:id="23"/>
      <w:r w:rsidR="00395147" w:rsidRPr="00507544">
        <w:t>plan</w:t>
      </w:r>
      <w:bookmarkEnd w:id="24"/>
      <w:bookmarkEnd w:id="25"/>
    </w:p>
    <w:p w14:paraId="3FAC0B16" w14:textId="2C8B1B19" w:rsidR="009B1EB0" w:rsidRDefault="00B86F57" w:rsidP="007F2566">
      <w:r w:rsidRPr="00E4383C">
        <w:t xml:space="preserve">Describe in detail the </w:t>
      </w:r>
      <w:r w:rsidR="00B6171D">
        <w:t xml:space="preserve">validation </w:t>
      </w:r>
      <w:r w:rsidR="00395147">
        <w:t>plan</w:t>
      </w:r>
      <w:r w:rsidR="00B6171D">
        <w:t xml:space="preserve">, </w:t>
      </w:r>
      <w:r w:rsidR="00B6171D" w:rsidRPr="00B6171D">
        <w:t>including a documented sampling plan addressing the aspects detailed in ISO 1406</w:t>
      </w:r>
      <w:r w:rsidR="006E2AC8">
        <w:t>4-3</w:t>
      </w:r>
      <w:r w:rsidR="00B6171D" w:rsidRPr="00B6171D">
        <w:t xml:space="preserve"> and considering the requirements specified by the BCR Standard</w:t>
      </w:r>
      <w:r w:rsidR="00B6171D">
        <w:t>.</w:t>
      </w:r>
    </w:p>
    <w:p w14:paraId="2E941D88" w14:textId="79E77623" w:rsidR="00FC3B3D" w:rsidRPr="00B86F57" w:rsidRDefault="00F22F76" w:rsidP="007F2566">
      <w:r w:rsidRPr="00B86F57">
        <w:t>Describe the schedule and duration of the validation activities.</w:t>
      </w:r>
    </w:p>
    <w:p w14:paraId="4C7E052C" w14:textId="77777777" w:rsidR="00FC3B3D" w:rsidRDefault="00FC3B3D">
      <w:pPr>
        <w:pStyle w:val="Ttulo2"/>
      </w:pPr>
      <w:bookmarkStart w:id="26" w:name="_Toc146469226"/>
      <w:bookmarkStart w:id="27" w:name="_Toc149455699"/>
      <w:r>
        <w:t>Validation team</w:t>
      </w:r>
      <w:bookmarkEnd w:id="26"/>
      <w:bookmarkEnd w:id="27"/>
    </w:p>
    <w:p w14:paraId="100C5495" w14:textId="499DC4F6" w:rsidR="009B1EB0" w:rsidRDefault="00FC3B3D" w:rsidP="007F2566">
      <w:r>
        <w:t>Provide details of the validation team, technical reviewer and approver. Describe the profile of the professionals in charge of validation and the activities to be carried out by each one of them, specifying if it is a documentation review, on-site visit, report, technical review, etc.</w:t>
      </w:r>
    </w:p>
    <w:p w14:paraId="26F8F216" w14:textId="25C10A36" w:rsidR="00FC3B3D" w:rsidRPr="00981C6E" w:rsidRDefault="00FC3B3D" w:rsidP="007F2566">
      <w:r w:rsidRPr="00981C6E">
        <w:t xml:space="preserve">In </w:t>
      </w:r>
      <w:r w:rsidRPr="009F1D84">
        <w:fldChar w:fldCharType="begin"/>
      </w:r>
      <w:r w:rsidRPr="00981C6E">
        <w:instrText xml:space="preserve"> REF _Ref145060921 \h </w:instrText>
      </w:r>
      <w:r w:rsidRPr="009F1D84">
        <w:instrText xml:space="preserve"> \* MERGEFORMAT </w:instrText>
      </w:r>
      <w:r w:rsidRPr="009F1D84">
        <w:fldChar w:fldCharType="separate"/>
      </w:r>
      <w:r w:rsidRPr="00981C6E">
        <w:t xml:space="preserve">Annex </w:t>
      </w:r>
      <w:r w:rsidRPr="00981C6E">
        <w:rPr>
          <w:noProof/>
        </w:rPr>
        <w:t>1</w:t>
      </w:r>
      <w:r w:rsidRPr="009F1D84">
        <w:fldChar w:fldCharType="end"/>
      </w:r>
      <w:r w:rsidRPr="00981C6E">
        <w:t>,</w:t>
      </w:r>
      <w:r w:rsidRPr="009F1D84">
        <w:t xml:space="preserve"> demonstrate h</w:t>
      </w:r>
      <w:r w:rsidR="005B6CA7">
        <w:t>o</w:t>
      </w:r>
      <w:r w:rsidRPr="009F1D84">
        <w:t xml:space="preserve">w the team meets the compliance required for the validation, and </w:t>
      </w:r>
      <w:r w:rsidRPr="00981C6E">
        <w:t xml:space="preserve">list the documentation that supports the competencies of the </w:t>
      </w:r>
      <w:r>
        <w:t>v</w:t>
      </w:r>
      <w:r w:rsidRPr="00981C6E">
        <w:t>alidation team</w:t>
      </w:r>
      <w:r w:rsidRPr="009F1D84">
        <w:t>,</w:t>
      </w:r>
      <w:r w:rsidRPr="00981C6E">
        <w:t xml:space="preserve"> required in the BCR Validation and Verification Manual.</w:t>
      </w:r>
    </w:p>
    <w:p w14:paraId="376BFA1A" w14:textId="77777777" w:rsidR="00FC3B3D" w:rsidRDefault="00FC3B3D" w:rsidP="007F2566">
      <w:r w:rsidRPr="00981C6E">
        <w:lastRenderedPageBreak/>
        <w:t>In addition, describe the compliance of the validation team with the requirements of BCR Antibribery policy detailed in section 8.2.4 of the BCR Validation and Verification Manual.</w:t>
      </w:r>
    </w:p>
    <w:p w14:paraId="70F986EB" w14:textId="36C9CCB7" w:rsidR="00F22F76" w:rsidRDefault="00770760">
      <w:pPr>
        <w:pStyle w:val="Ttulo2"/>
      </w:pPr>
      <w:bookmarkStart w:id="28" w:name="_Toc146469227"/>
      <w:bookmarkStart w:id="29" w:name="_Toc149455700"/>
      <w:r>
        <w:t>Level of assurance</w:t>
      </w:r>
      <w:r w:rsidR="00634DE9">
        <w:t xml:space="preserve"> and materiality</w:t>
      </w:r>
      <w:bookmarkEnd w:id="28"/>
      <w:bookmarkEnd w:id="29"/>
    </w:p>
    <w:p w14:paraId="51016B10" w14:textId="523D6F3F" w:rsidR="00411B30" w:rsidRDefault="00411B30" w:rsidP="007F2566">
      <w:pPr>
        <w:rPr>
          <w:highlight w:val="lightGray"/>
        </w:rPr>
      </w:pPr>
      <w:r>
        <w:t xml:space="preserve">Explain the assessment of the </w:t>
      </w:r>
      <w:r w:rsidRPr="00411B30">
        <w:t>GHG data and information</w:t>
      </w:r>
      <w:r>
        <w:t>,</w:t>
      </w:r>
      <w:r w:rsidRPr="00411B30">
        <w:t xml:space="preserve"> to </w:t>
      </w:r>
      <w:r>
        <w:t>enhance</w:t>
      </w:r>
      <w:r w:rsidRPr="00411B30">
        <w:t xml:space="preserve"> evidence to evaluate the project's GHG statement</w:t>
      </w:r>
      <w:r>
        <w:t xml:space="preserve">, </w:t>
      </w:r>
      <w:r w:rsidRPr="00411B30">
        <w:t>based on a sampling plan by selecting data and information that provide a reasonable assurance level and ensure compliance with materiality requirements.</w:t>
      </w:r>
    </w:p>
    <w:p w14:paraId="20D309A7" w14:textId="71C2F117" w:rsidR="009B1EB0" w:rsidRPr="007F2566" w:rsidRDefault="00315E5C" w:rsidP="007F2566">
      <w:r w:rsidRPr="00411B30">
        <w:t>Establish the relative importance</w:t>
      </w:r>
      <w:r w:rsidR="00634DE9" w:rsidRPr="00F36926">
        <w:t xml:space="preserve"> (materiality)</w:t>
      </w:r>
      <w:r w:rsidRPr="00411B30">
        <w:t xml:space="preserve"> required</w:t>
      </w:r>
      <w:r w:rsidR="002753A5" w:rsidRPr="00F36926">
        <w:t>,</w:t>
      </w:r>
      <w:r w:rsidRPr="00411B30">
        <w:t xml:space="preserve"> considering the objectives, assurance level, criteria and</w:t>
      </w:r>
      <w:r w:rsidR="003508F0" w:rsidRPr="00411B30">
        <w:t>,</w:t>
      </w:r>
      <w:r w:rsidRPr="00411B30">
        <w:t xml:space="preserve"> scope of validation.</w:t>
      </w:r>
    </w:p>
    <w:p w14:paraId="6866D87B" w14:textId="652AC409" w:rsidR="002753A5" w:rsidRDefault="002753A5" w:rsidP="007F2566">
      <w:pPr>
        <w:rPr>
          <w:highlight w:val="lightGray"/>
        </w:rPr>
      </w:pPr>
      <w:r>
        <w:t>Provide a complete description of the assessment concerning the individual or the aggregation of errors or omissions that would significantly misrepresent a GHG assertion and could influence the conclusions about GHG emissions reductions/removals.</w:t>
      </w:r>
    </w:p>
    <w:p w14:paraId="22BCCFF3" w14:textId="1DE9B13D" w:rsidR="00770760" w:rsidRDefault="00315E5C" w:rsidP="007F2566">
      <w:r w:rsidRPr="00411B30">
        <w:t xml:space="preserve">Provide </w:t>
      </w:r>
      <w:r w:rsidR="00166F6D" w:rsidRPr="00411B30">
        <w:t xml:space="preserve">the </w:t>
      </w:r>
      <w:r w:rsidR="00634DE9" w:rsidRPr="00F36926">
        <w:t xml:space="preserve">level of </w:t>
      </w:r>
      <w:r w:rsidR="00166F6D" w:rsidRPr="00411B30">
        <w:t xml:space="preserve">assurance </w:t>
      </w:r>
      <w:r w:rsidR="00634DE9" w:rsidRPr="00F36926">
        <w:t>(</w:t>
      </w:r>
      <w:r w:rsidR="00634DE9" w:rsidRPr="00411B30">
        <w:t>degree of confidence in the GHG statement</w:t>
      </w:r>
      <w:r w:rsidR="00634DE9" w:rsidRPr="00F36926">
        <w:t>)</w:t>
      </w:r>
      <w:r w:rsidR="00166F6D" w:rsidRPr="00411B30">
        <w:t xml:space="preserve"> achieved, and evidence collected accordingly, used in the validation</w:t>
      </w:r>
      <w:r w:rsidRPr="00411B30">
        <w:t xml:space="preserve"> </w:t>
      </w:r>
      <w:r w:rsidR="00166F6D" w:rsidRPr="00411B30">
        <w:t>process</w:t>
      </w:r>
      <w:r w:rsidRPr="00411B30">
        <w:t xml:space="preserve">. </w:t>
      </w:r>
    </w:p>
    <w:p w14:paraId="18051992" w14:textId="1871CC3C" w:rsidR="00165DA0" w:rsidRDefault="00165DA0">
      <w:pPr>
        <w:pStyle w:val="Ttulo2"/>
      </w:pPr>
      <w:bookmarkStart w:id="30" w:name="_Toc145052895"/>
      <w:bookmarkStart w:id="31" w:name="_Toc145055789"/>
      <w:bookmarkStart w:id="32" w:name="_Toc145056158"/>
      <w:bookmarkStart w:id="33" w:name="_Toc145061273"/>
      <w:bookmarkStart w:id="34" w:name="_Toc146469228"/>
      <w:bookmarkStart w:id="35" w:name="_Toc149455701"/>
      <w:r>
        <w:t>Sampling plan</w:t>
      </w:r>
      <w:bookmarkEnd w:id="30"/>
      <w:bookmarkEnd w:id="31"/>
      <w:bookmarkEnd w:id="32"/>
      <w:bookmarkEnd w:id="33"/>
      <w:bookmarkEnd w:id="34"/>
      <w:bookmarkEnd w:id="35"/>
    </w:p>
    <w:p w14:paraId="66A8606B" w14:textId="06505293" w:rsidR="00AD5B21" w:rsidRDefault="00DC21B9" w:rsidP="007F2566">
      <w:r>
        <w:t>Provide a complete description of</w:t>
      </w:r>
      <w:r w:rsidR="00F1678A" w:rsidRPr="00E4383C">
        <w:t xml:space="preserve"> </w:t>
      </w:r>
      <w:r w:rsidR="00B86F57" w:rsidRPr="00E4383C">
        <w:t xml:space="preserve">the sampling </w:t>
      </w:r>
      <w:r>
        <w:t xml:space="preserve">plan, considering the level of assurance, the scope of validation, the validation criteria, the quality and type of evidence (qualitative and quantitative) required to achieve the </w:t>
      </w:r>
      <w:r w:rsidR="00A16B9E">
        <w:t xml:space="preserve">required </w:t>
      </w:r>
      <w:r>
        <w:t>level of assurance, the methodologies for determining representative samples, and, the risks of potential errors, omissions, or misinterpretations.</w:t>
      </w:r>
    </w:p>
    <w:p w14:paraId="6159BA9D" w14:textId="40ADC2C5" w:rsidR="00165DA0" w:rsidRDefault="00165DA0">
      <w:pPr>
        <w:pStyle w:val="Ttulo1"/>
      </w:pPr>
      <w:bookmarkStart w:id="36" w:name="_Toc145052897"/>
      <w:bookmarkStart w:id="37" w:name="_Toc145055791"/>
      <w:bookmarkStart w:id="38" w:name="_Toc145056160"/>
      <w:bookmarkStart w:id="39" w:name="_Toc145061275"/>
      <w:bookmarkStart w:id="40" w:name="_Toc146469229"/>
      <w:bookmarkStart w:id="41" w:name="_Toc149455702"/>
      <w:r>
        <w:t xml:space="preserve">Validation </w:t>
      </w:r>
      <w:r w:rsidR="00770760">
        <w:t>procedures and means</w:t>
      </w:r>
      <w:bookmarkEnd w:id="36"/>
      <w:bookmarkEnd w:id="37"/>
      <w:bookmarkEnd w:id="38"/>
      <w:bookmarkEnd w:id="39"/>
      <w:bookmarkEnd w:id="40"/>
      <w:bookmarkEnd w:id="41"/>
    </w:p>
    <w:p w14:paraId="36AC5BF3" w14:textId="389A0E83" w:rsidR="00165DA0" w:rsidRDefault="002F7585">
      <w:pPr>
        <w:pStyle w:val="Ttulo2"/>
      </w:pPr>
      <w:bookmarkStart w:id="42" w:name="_Toc146469230"/>
      <w:bookmarkStart w:id="43" w:name="_Toc149455703"/>
      <w:r>
        <w:t xml:space="preserve">Preliminary </w:t>
      </w:r>
      <w:bookmarkEnd w:id="42"/>
      <w:r w:rsidR="000E5B2C">
        <w:t>assessment</w:t>
      </w:r>
      <w:bookmarkEnd w:id="43"/>
    </w:p>
    <w:p w14:paraId="21184ECF" w14:textId="05DC8738" w:rsidR="002F7585" w:rsidRDefault="002F7585" w:rsidP="007F2566">
      <w:r>
        <w:t xml:space="preserve">Provide a description concerning </w:t>
      </w:r>
      <w:r w:rsidRPr="002F7585">
        <w:t>th</w:t>
      </w:r>
      <w:r>
        <w:t>e</w:t>
      </w:r>
      <w:r w:rsidRPr="002F7585">
        <w:t xml:space="preserve"> preliminary evaluation, </w:t>
      </w:r>
      <w:r>
        <w:t>including the assessment of the</w:t>
      </w:r>
      <w:r w:rsidRPr="002F7585">
        <w:t xml:space="preserve"> sufficient information to determine the purpose and scope of the validation</w:t>
      </w:r>
      <w:r>
        <w:t>.</w:t>
      </w:r>
    </w:p>
    <w:p w14:paraId="783C2643" w14:textId="41D1D44B" w:rsidR="00FD4F3E" w:rsidRDefault="00FD4F3E">
      <w:pPr>
        <w:pStyle w:val="Ttulo2"/>
      </w:pPr>
      <w:bookmarkStart w:id="44" w:name="_Toc146469231"/>
      <w:bookmarkStart w:id="45" w:name="_Toc149455704"/>
      <w:r>
        <w:t>Document review</w:t>
      </w:r>
      <w:bookmarkEnd w:id="44"/>
      <w:bookmarkEnd w:id="45"/>
    </w:p>
    <w:p w14:paraId="57C56EBD" w14:textId="7BB2F818" w:rsidR="002F7585" w:rsidRDefault="00D37574" w:rsidP="007F2566">
      <w:r>
        <w:t>L</w:t>
      </w:r>
      <w:r w:rsidR="00E623A3">
        <w:t xml:space="preserve">ist </w:t>
      </w:r>
      <w:r>
        <w:t>all</w:t>
      </w:r>
      <w:r w:rsidR="00E623A3">
        <w:t xml:space="preserve"> documents reviewed</w:t>
      </w:r>
      <w:r>
        <w:t xml:space="preserve"> or referenced</w:t>
      </w:r>
      <w:r w:rsidR="00E623A3">
        <w:t xml:space="preserve"> during validation process, include at least:</w:t>
      </w:r>
      <w:r>
        <w:t xml:space="preserve"> </w:t>
      </w:r>
      <w:r w:rsidR="00A421E3">
        <w:t>d</w:t>
      </w:r>
      <w:r w:rsidR="00E623A3">
        <w:t>ocument title, version (if applicable), author(s), organization name, reference (if applicable), document provider, if they are from the project or from other documentary sources used.</w:t>
      </w:r>
    </w:p>
    <w:p w14:paraId="1BE4A622" w14:textId="59708F50" w:rsidR="007E1595" w:rsidRDefault="007E1595" w:rsidP="007F2566">
      <w:r w:rsidRPr="007E1595">
        <w:t>The report shall include the means for assessment applied and the information related to cross-checking applied.</w:t>
      </w:r>
    </w:p>
    <w:p w14:paraId="7AC67F80" w14:textId="5A8FB48E" w:rsidR="00E623A3" w:rsidRDefault="00E623A3" w:rsidP="007F2566">
      <w:r>
        <w:lastRenderedPageBreak/>
        <w:t xml:space="preserve">Use the table in </w:t>
      </w:r>
      <w:r w:rsidR="00D3787D">
        <w:rPr>
          <w:highlight w:val="yellow"/>
        </w:rPr>
        <w:fldChar w:fldCharType="begin"/>
      </w:r>
      <w:r w:rsidR="00D3787D">
        <w:instrText xml:space="preserve"> REF _Ref145061052 \h </w:instrText>
      </w:r>
      <w:r w:rsidR="007F2566">
        <w:rPr>
          <w:highlight w:val="yellow"/>
        </w:rPr>
        <w:instrText xml:space="preserve"> \* MERGEFORMAT </w:instrText>
      </w:r>
      <w:r w:rsidR="00D3787D">
        <w:rPr>
          <w:highlight w:val="yellow"/>
        </w:rPr>
      </w:r>
      <w:r w:rsidR="00D3787D">
        <w:rPr>
          <w:highlight w:val="yellow"/>
        </w:rPr>
        <w:fldChar w:fldCharType="separate"/>
      </w:r>
      <w:r w:rsidR="00465A33">
        <w:t xml:space="preserve">Annex </w:t>
      </w:r>
      <w:r w:rsidR="00465A33">
        <w:rPr>
          <w:noProof/>
        </w:rPr>
        <w:t>3</w:t>
      </w:r>
      <w:r w:rsidR="00D3787D">
        <w:rPr>
          <w:highlight w:val="yellow"/>
        </w:rPr>
        <w:fldChar w:fldCharType="end"/>
      </w:r>
      <w:r w:rsidR="00D37574">
        <w:t>, below.</w:t>
      </w:r>
    </w:p>
    <w:p w14:paraId="1E811D3A" w14:textId="5C72DFD7" w:rsidR="00165DA0" w:rsidRDefault="00165DA0">
      <w:pPr>
        <w:pStyle w:val="Ttulo2"/>
      </w:pPr>
      <w:bookmarkStart w:id="46" w:name="_Toc145052899"/>
      <w:bookmarkStart w:id="47" w:name="_Toc145055793"/>
      <w:bookmarkStart w:id="48" w:name="_Toc145056162"/>
      <w:bookmarkStart w:id="49" w:name="_Toc145061277"/>
      <w:bookmarkStart w:id="50" w:name="_Toc146469232"/>
      <w:bookmarkStart w:id="51" w:name="_Toc149455705"/>
      <w:r>
        <w:t>Interviews</w:t>
      </w:r>
      <w:bookmarkEnd w:id="46"/>
      <w:bookmarkEnd w:id="47"/>
      <w:bookmarkEnd w:id="48"/>
      <w:bookmarkEnd w:id="49"/>
      <w:bookmarkEnd w:id="50"/>
      <w:bookmarkEnd w:id="51"/>
      <w:r>
        <w:t xml:space="preserve"> </w:t>
      </w:r>
    </w:p>
    <w:p w14:paraId="13C7F122" w14:textId="4A91544D" w:rsidR="00AD5B21" w:rsidRPr="00E623A3" w:rsidRDefault="001D5271" w:rsidP="007F2566">
      <w:r>
        <w:t>S</w:t>
      </w:r>
      <w:r w:rsidR="00E623A3" w:rsidRPr="00E623A3">
        <w:t xml:space="preserve">ummarize </w:t>
      </w:r>
      <w:r>
        <w:t xml:space="preserve">all </w:t>
      </w:r>
      <w:r w:rsidR="00E623A3" w:rsidRPr="00E623A3">
        <w:t>the interviews carried out with relevant stakeholders</w:t>
      </w:r>
      <w:r w:rsidR="00A421E3">
        <w:t xml:space="preserve">, </w:t>
      </w:r>
      <w:r w:rsidR="00A421E3" w:rsidRPr="00E623A3">
        <w:t>that took place during validation activities</w:t>
      </w:r>
      <w:r w:rsidR="00E623A3" w:rsidRPr="00E623A3">
        <w:t>. Specify if they were conducted in person, via telephone or video conference.</w:t>
      </w:r>
      <w:r w:rsidR="001A70C2">
        <w:t xml:space="preserve"> Include a description about the consulted aspects and, the results of the interviews.</w:t>
      </w:r>
    </w:p>
    <w:p w14:paraId="533F82AF" w14:textId="00F45E35" w:rsidR="00165DA0" w:rsidRDefault="00AD5B21">
      <w:pPr>
        <w:pStyle w:val="Ttulo2"/>
      </w:pPr>
      <w:bookmarkStart w:id="52" w:name="_Toc145052900"/>
      <w:bookmarkStart w:id="53" w:name="_Toc145055794"/>
      <w:bookmarkStart w:id="54" w:name="_Toc145056163"/>
      <w:bookmarkStart w:id="55" w:name="_Toc145061278"/>
      <w:bookmarkStart w:id="56" w:name="_Toc146469233"/>
      <w:bookmarkStart w:id="57" w:name="_Toc149455706"/>
      <w:r>
        <w:t xml:space="preserve">On-site </w:t>
      </w:r>
      <w:r w:rsidR="009372D1">
        <w:t>visit</w:t>
      </w:r>
      <w:bookmarkEnd w:id="52"/>
      <w:bookmarkEnd w:id="53"/>
      <w:bookmarkEnd w:id="54"/>
      <w:bookmarkEnd w:id="55"/>
      <w:bookmarkEnd w:id="56"/>
      <w:bookmarkEnd w:id="57"/>
    </w:p>
    <w:p w14:paraId="38C60F88" w14:textId="4B4490A0" w:rsidR="00AD5B21" w:rsidRPr="00E623A3" w:rsidRDefault="00E623A3" w:rsidP="007F2566">
      <w:r w:rsidRPr="00E623A3">
        <w:t xml:space="preserve">Summarize the activities carried out during the on-site </w:t>
      </w:r>
      <w:r w:rsidR="009372D1">
        <w:t>visit</w:t>
      </w:r>
      <w:r w:rsidRPr="00E623A3">
        <w:t>, as part of the validation process</w:t>
      </w:r>
      <w:r w:rsidR="009372D1">
        <w:t>. C</w:t>
      </w:r>
      <w:r w:rsidRPr="00E623A3">
        <w:t>onsider the characteristics of the project, specifications of the applied methodology, sectoral scope, complexity of information, data and parameters used by the project.</w:t>
      </w:r>
    </w:p>
    <w:p w14:paraId="55852630" w14:textId="4D2E441E" w:rsidR="00165DA0" w:rsidRDefault="00AD5B21">
      <w:pPr>
        <w:pStyle w:val="Ttulo2"/>
      </w:pPr>
      <w:bookmarkStart w:id="58" w:name="_Toc145052901"/>
      <w:bookmarkStart w:id="59" w:name="_Toc145055795"/>
      <w:bookmarkStart w:id="60" w:name="_Toc145056164"/>
      <w:bookmarkStart w:id="61" w:name="_Toc145061279"/>
      <w:bookmarkStart w:id="62" w:name="_Toc146469234"/>
      <w:bookmarkStart w:id="63" w:name="_Toc149455707"/>
      <w:r w:rsidRPr="00AD5B21">
        <w:t>Clarification, corrective and forward action</w:t>
      </w:r>
      <w:r w:rsidR="00015622">
        <w:t>s</w:t>
      </w:r>
      <w:r w:rsidRPr="00AD5B21">
        <w:t xml:space="preserve"> request</w:t>
      </w:r>
      <w:bookmarkEnd w:id="58"/>
      <w:bookmarkEnd w:id="59"/>
      <w:bookmarkEnd w:id="60"/>
      <w:bookmarkEnd w:id="61"/>
      <w:bookmarkEnd w:id="62"/>
      <w:bookmarkEnd w:id="63"/>
    </w:p>
    <w:p w14:paraId="2914E4BF" w14:textId="5A6C1852" w:rsidR="009372D1" w:rsidRDefault="00E623A3" w:rsidP="007F2566">
      <w:r w:rsidRPr="0093345D">
        <w:t>Describe, as appropriate (</w:t>
      </w:r>
      <w:r w:rsidRPr="00D17AA7">
        <w:t>clarification</w:t>
      </w:r>
      <w:r>
        <w:t>,</w:t>
      </w:r>
      <w:r w:rsidRPr="00D17AA7">
        <w:t xml:space="preserve"> correction</w:t>
      </w:r>
      <w:r>
        <w:t xml:space="preserve"> or forward actions</w:t>
      </w:r>
      <w:r w:rsidRPr="0093345D">
        <w:t xml:space="preserve">), </w:t>
      </w:r>
      <w:r w:rsidR="009372D1">
        <w:t>in</w:t>
      </w:r>
      <w:r w:rsidRPr="0093345D">
        <w:t xml:space="preserve"> compliance with GHG mitigation objective</w:t>
      </w:r>
      <w:r>
        <w:t>s</w:t>
      </w:r>
      <w:r w:rsidRPr="0093345D">
        <w:t xml:space="preserve">, </w:t>
      </w:r>
      <w:r>
        <w:t>applicability</w:t>
      </w:r>
      <w:r w:rsidRPr="0093345D">
        <w:t xml:space="preserve"> of methodology, uncertainty assessment</w:t>
      </w:r>
      <w:r w:rsidR="00BF6DD9">
        <w:t xml:space="preserve">, </w:t>
      </w:r>
      <w:r w:rsidRPr="0093345D">
        <w:t xml:space="preserve">conservative approach, baseline, project mitigation </w:t>
      </w:r>
      <w:r w:rsidR="00E53443">
        <w:t>results</w:t>
      </w:r>
      <w:r w:rsidRPr="0093345D">
        <w:t>, additional</w:t>
      </w:r>
      <w:r w:rsidR="00E53443">
        <w:t>it</w:t>
      </w:r>
      <w:r w:rsidRPr="0093345D">
        <w:t>y criteria, carbon rights ownership, environmental and social assessment, co-benefit criteria and indicators (if applicable)</w:t>
      </w:r>
      <w:r w:rsidR="00E53443">
        <w:t>, among others</w:t>
      </w:r>
      <w:r w:rsidR="009372D1">
        <w:t>.</w:t>
      </w:r>
    </w:p>
    <w:p w14:paraId="423FD881" w14:textId="65908452" w:rsidR="00585903" w:rsidRDefault="009372D1" w:rsidP="007F2566">
      <w:r>
        <w:t>Include the assessment of the</w:t>
      </w:r>
      <w:r w:rsidR="00E623A3" w:rsidRPr="0093345D">
        <w:t xml:space="preserve"> project contribution to sustainable development objectives, stakeholder consultation and compliance with national legislation, and the monitoring plan.</w:t>
      </w:r>
    </w:p>
    <w:p w14:paraId="0B5887C6" w14:textId="527C8E8B" w:rsidR="000F3441" w:rsidRDefault="000F3441" w:rsidP="007F2566">
      <w:r>
        <w:t>Summarize</w:t>
      </w:r>
      <w:r w:rsidRPr="009E57E3">
        <w:t xml:space="preserve"> the process for the resolution of any findings raised by the </w:t>
      </w:r>
      <w:r>
        <w:t>validation</w:t>
      </w:r>
      <w:r w:rsidRPr="009E57E3">
        <w:t xml:space="preserve"> team.</w:t>
      </w:r>
    </w:p>
    <w:p w14:paraId="41B931DA" w14:textId="595BA10A" w:rsidR="00200497" w:rsidRDefault="00C251AF">
      <w:pPr>
        <w:pStyle w:val="Ttulo3"/>
      </w:pPr>
      <w:bookmarkStart w:id="64" w:name="_Toc146469235"/>
      <w:bookmarkStart w:id="65" w:name="_Toc149455708"/>
      <w:r>
        <w:t>Clarification requests</w:t>
      </w:r>
      <w:r w:rsidR="00004F71">
        <w:t xml:space="preserve"> (CL</w:t>
      </w:r>
      <w:r w:rsidR="00DF0B5E">
        <w:t>s</w:t>
      </w:r>
      <w:r w:rsidR="00004F71">
        <w:t>)</w:t>
      </w:r>
      <w:bookmarkEnd w:id="64"/>
      <w:bookmarkEnd w:id="65"/>
    </w:p>
    <w:p w14:paraId="1CDBB4FF" w14:textId="6C359E9A" w:rsidR="00E623A3" w:rsidRPr="00E623A3" w:rsidRDefault="00E623A3" w:rsidP="007F2566">
      <w:r w:rsidRPr="00D17AA7">
        <w:t>If applicable, briefly describe the issues and the total number of findings that correspond to clarifications</w:t>
      </w:r>
      <w:r w:rsidR="003C3BBC">
        <w:t xml:space="preserve"> request</w:t>
      </w:r>
      <w:r w:rsidRPr="00D17AA7">
        <w:t>.</w:t>
      </w:r>
    </w:p>
    <w:p w14:paraId="443233FA" w14:textId="2B3DD6D9" w:rsidR="00200497" w:rsidRDefault="00200497">
      <w:pPr>
        <w:pStyle w:val="Ttulo3"/>
      </w:pPr>
      <w:bookmarkStart w:id="66" w:name="_Toc145052903"/>
      <w:bookmarkStart w:id="67" w:name="_Toc145055797"/>
      <w:bookmarkStart w:id="68" w:name="_Toc145056166"/>
      <w:bookmarkStart w:id="69" w:name="_Toc145061281"/>
      <w:bookmarkStart w:id="70" w:name="_Toc146469236"/>
      <w:bookmarkStart w:id="71" w:name="_Toc149455709"/>
      <w:r>
        <w:t>Corrective actions request</w:t>
      </w:r>
      <w:r w:rsidR="00004F71">
        <w:t xml:space="preserve"> (CAR</w:t>
      </w:r>
      <w:r w:rsidR="00DF0B5E">
        <w:t>s</w:t>
      </w:r>
      <w:r w:rsidR="00004F71">
        <w:t>)</w:t>
      </w:r>
      <w:bookmarkEnd w:id="66"/>
      <w:bookmarkEnd w:id="67"/>
      <w:bookmarkEnd w:id="68"/>
      <w:bookmarkEnd w:id="69"/>
      <w:bookmarkEnd w:id="70"/>
      <w:bookmarkEnd w:id="71"/>
    </w:p>
    <w:p w14:paraId="558B8F23" w14:textId="79605854" w:rsidR="00E623A3" w:rsidRPr="00E623A3" w:rsidRDefault="00E623A3" w:rsidP="007F2566">
      <w:r w:rsidRPr="00D17AA7">
        <w:t xml:space="preserve">If applicable, briefly describe the issues and the total number of findings that correspond to </w:t>
      </w:r>
      <w:r w:rsidR="003C3BBC">
        <w:t>corrective actions request</w:t>
      </w:r>
      <w:r w:rsidRPr="00D17AA7">
        <w:t>.</w:t>
      </w:r>
    </w:p>
    <w:p w14:paraId="5500D509" w14:textId="00298522" w:rsidR="00200497" w:rsidRDefault="00200497">
      <w:pPr>
        <w:pStyle w:val="Ttulo3"/>
      </w:pPr>
      <w:bookmarkStart w:id="72" w:name="_Toc145052904"/>
      <w:bookmarkStart w:id="73" w:name="_Toc145055798"/>
      <w:bookmarkStart w:id="74" w:name="_Toc145056167"/>
      <w:bookmarkStart w:id="75" w:name="_Toc145061282"/>
      <w:bookmarkStart w:id="76" w:name="_Toc146469237"/>
      <w:bookmarkStart w:id="77" w:name="_Toc149455710"/>
      <w:r>
        <w:t>Forward action request</w:t>
      </w:r>
      <w:r w:rsidR="00004F71">
        <w:t xml:space="preserve"> (FAR</w:t>
      </w:r>
      <w:r w:rsidR="00DF0B5E">
        <w:t>s</w:t>
      </w:r>
      <w:r w:rsidR="00004F71">
        <w:t>)</w:t>
      </w:r>
      <w:bookmarkEnd w:id="72"/>
      <w:bookmarkEnd w:id="73"/>
      <w:bookmarkEnd w:id="74"/>
      <w:bookmarkEnd w:id="75"/>
      <w:bookmarkEnd w:id="76"/>
      <w:bookmarkEnd w:id="77"/>
    </w:p>
    <w:p w14:paraId="6A55B64E" w14:textId="58432384" w:rsidR="001E5185" w:rsidRDefault="00E623A3" w:rsidP="007F2566">
      <w:r w:rsidRPr="00E623A3">
        <w:t xml:space="preserve">If applicable, briefly describe the issues and the total number of findings that correspond to forward actions, that is, findings raised during the validation, for the subsequent project </w:t>
      </w:r>
      <w:r w:rsidR="00CF3E2A">
        <w:t>verifications</w:t>
      </w:r>
      <w:r w:rsidRPr="00E623A3">
        <w:t>.</w:t>
      </w:r>
    </w:p>
    <w:p w14:paraId="2FA77DDC" w14:textId="10BF2A94" w:rsidR="001E5185" w:rsidRDefault="001E5185" w:rsidP="007F2566">
      <w:r>
        <w:t>Remark the total number of corrective action requests, clarification requests, forward action requests and other findings raised during the validation.</w:t>
      </w:r>
    </w:p>
    <w:p w14:paraId="3C31272D" w14:textId="70437B57" w:rsidR="0069535F" w:rsidRPr="00E623A3" w:rsidRDefault="00837E31" w:rsidP="007F2566">
      <w:r w:rsidRPr="00585903">
        <w:lastRenderedPageBreak/>
        <w:t xml:space="preserve">In Annex 2, below, </w:t>
      </w:r>
      <w:r w:rsidR="001E5185">
        <w:t>provide a summary of</w:t>
      </w:r>
      <w:r w:rsidRPr="00585903">
        <w:t xml:space="preserve"> any CLs, CARs and FARs</w:t>
      </w:r>
      <w:r>
        <w:t xml:space="preserve"> </w:t>
      </w:r>
      <w:r w:rsidRPr="00585903">
        <w:t>raised</w:t>
      </w:r>
      <w:r w:rsidR="001E5185">
        <w:t>, including the response provided by the project holder, any resulting changes to the project documents and, the final conclusion</w:t>
      </w:r>
      <w:r w:rsidRPr="00585903">
        <w:t>.</w:t>
      </w:r>
    </w:p>
    <w:p w14:paraId="1BF9A498" w14:textId="0D17EB12" w:rsidR="00200497" w:rsidRDefault="0069535F">
      <w:pPr>
        <w:pStyle w:val="Ttulo1"/>
      </w:pPr>
      <w:bookmarkStart w:id="78" w:name="_Toc146469238"/>
      <w:bookmarkStart w:id="79" w:name="_Toc149455711"/>
      <w:r>
        <w:t>Validation findings</w:t>
      </w:r>
      <w:bookmarkEnd w:id="78"/>
      <w:bookmarkEnd w:id="79"/>
    </w:p>
    <w:p w14:paraId="6546023A" w14:textId="5E2EFD57" w:rsidR="004E27B7" w:rsidRPr="00F36926" w:rsidRDefault="004E27B7" w:rsidP="007F2566">
      <w:bookmarkStart w:id="80" w:name="_Toc145052906"/>
      <w:bookmarkStart w:id="81" w:name="_Toc145055800"/>
      <w:bookmarkStart w:id="82" w:name="_Toc145056169"/>
      <w:bookmarkStart w:id="83" w:name="_Toc145061284"/>
      <w:r w:rsidRPr="00F36926">
        <w:t>Summarize the compliance</w:t>
      </w:r>
      <w:r w:rsidR="001A70C2">
        <w:t>,</w:t>
      </w:r>
      <w:r w:rsidRPr="00F36926">
        <w:t xml:space="preserve"> in accordance with applicable validation requirements in the </w:t>
      </w:r>
      <w:r w:rsidR="00A41C0D">
        <w:t xml:space="preserve">BCR Standard and the </w:t>
      </w:r>
      <w:r w:rsidRPr="00F36926">
        <w:t>VVM, describing means of validation and a brief description of findings.</w:t>
      </w:r>
    </w:p>
    <w:p w14:paraId="72B0FDC9" w14:textId="25107727" w:rsidR="004033B3" w:rsidRDefault="004033B3">
      <w:pPr>
        <w:pStyle w:val="Ttulo2"/>
      </w:pPr>
      <w:bookmarkStart w:id="84" w:name="_Toc146469239"/>
      <w:bookmarkStart w:id="85" w:name="_Toc149455712"/>
      <w:r>
        <w:t>Project description</w:t>
      </w:r>
      <w:bookmarkEnd w:id="84"/>
      <w:bookmarkEnd w:id="85"/>
    </w:p>
    <w:p w14:paraId="601877D5" w14:textId="3CF302F7" w:rsidR="00152923" w:rsidRPr="00F36926" w:rsidRDefault="00507AAF" w:rsidP="007F2566">
      <w:bookmarkStart w:id="86" w:name="_Ref496822549"/>
      <w:r w:rsidRPr="00F36926">
        <w:t>Explain how</w:t>
      </w:r>
      <w:r>
        <w:t xml:space="preserve"> the project description was assessed</w:t>
      </w:r>
      <w:r w:rsidR="001A70C2">
        <w:t>,</w:t>
      </w:r>
      <w:r>
        <w:t xml:space="preserve"> in accordance with the applicable validation requirements. </w:t>
      </w:r>
    </w:p>
    <w:p w14:paraId="532C2B64" w14:textId="383F07C9" w:rsidR="00200497" w:rsidRDefault="00200497">
      <w:pPr>
        <w:pStyle w:val="Ttulo2"/>
      </w:pPr>
      <w:bookmarkStart w:id="87" w:name="_Toc146469240"/>
      <w:bookmarkStart w:id="88" w:name="_Toc149455713"/>
      <w:bookmarkEnd w:id="86"/>
      <w:r>
        <w:t xml:space="preserve">Project </w:t>
      </w:r>
      <w:r w:rsidR="00DD6DD6">
        <w:t>type and e</w:t>
      </w:r>
      <w:r>
        <w:t>ligibility</w:t>
      </w:r>
      <w:bookmarkEnd w:id="80"/>
      <w:bookmarkEnd w:id="81"/>
      <w:bookmarkEnd w:id="82"/>
      <w:bookmarkEnd w:id="83"/>
      <w:bookmarkEnd w:id="87"/>
      <w:bookmarkEnd w:id="88"/>
    </w:p>
    <w:p w14:paraId="3FE82457" w14:textId="0180BF5C" w:rsidR="00DD6DD6" w:rsidRPr="00E4383C" w:rsidRDefault="006175FD" w:rsidP="007F2566">
      <w:r>
        <w:t>Provide the steps carried out to assess</w:t>
      </w:r>
      <w:r w:rsidRPr="00E4383C">
        <w:t xml:space="preserve"> </w:t>
      </w:r>
      <w:r w:rsidR="00E623A3" w:rsidRPr="00E4383C">
        <w:t>if the information presented by the GHG project</w:t>
      </w:r>
      <w:r w:rsidR="00A7110D">
        <w:t xml:space="preserve"> holder</w:t>
      </w:r>
      <w:r w:rsidR="00E623A3" w:rsidRPr="00E4383C">
        <w:t xml:space="preserve"> complies with the conditions established in the BCR </w:t>
      </w:r>
      <w:r w:rsidR="00A7110D">
        <w:t>S</w:t>
      </w:r>
      <w:r w:rsidR="00E623A3" w:rsidRPr="00E4383C">
        <w:t>tandard</w:t>
      </w:r>
      <w:r>
        <w:t xml:space="preserve"> and VVM</w:t>
      </w:r>
      <w:r w:rsidR="00E623A3" w:rsidRPr="00E4383C">
        <w:t>.</w:t>
      </w:r>
      <w:r>
        <w:t xml:space="preserve"> Explain whether the project holder identified the scope, the project type, the project activities and the project scale, in accordance with the BCR Standard.</w:t>
      </w:r>
    </w:p>
    <w:p w14:paraId="1877561B" w14:textId="39C23A8D" w:rsidR="004B058E" w:rsidRPr="00F36926" w:rsidRDefault="004B058E" w:rsidP="005C7A2C">
      <w:pPr>
        <w:pStyle w:val="Descripcin"/>
      </w:pPr>
      <w:r w:rsidRPr="00F36926">
        <w:t xml:space="preserve">Table </w:t>
      </w:r>
      <w:r w:rsidRPr="00F36926">
        <w:fldChar w:fldCharType="begin"/>
      </w:r>
      <w:r w:rsidRPr="00F36926">
        <w:instrText xml:space="preserve"> SEQ Table \* ARABIC </w:instrText>
      </w:r>
      <w:r w:rsidRPr="00F36926">
        <w:fldChar w:fldCharType="separate"/>
      </w:r>
      <w:r w:rsidR="00465A33" w:rsidRPr="00F36926">
        <w:rPr>
          <w:noProof/>
        </w:rPr>
        <w:t>1</w:t>
      </w:r>
      <w:r w:rsidRPr="00F36926">
        <w:fldChar w:fldCharType="end"/>
      </w:r>
      <w:r w:rsidRPr="00F36926">
        <w:t>.</w:t>
      </w:r>
      <w:r w:rsidR="00BE374E" w:rsidRPr="00F36926">
        <w:t xml:space="preserve"> Project type and eligibility</w:t>
      </w:r>
    </w:p>
    <w:tbl>
      <w:tblPr>
        <w:tblStyle w:val="Tablaconcuadrcula1clara-nfasis1"/>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3680"/>
        <w:gridCol w:w="4808"/>
      </w:tblGrid>
      <w:tr w:rsidR="002C2A48" w:rsidRPr="00AA14CA" w14:paraId="407F4696" w14:textId="77777777" w:rsidTr="002C2A48">
        <w:trPr>
          <w:cnfStyle w:val="100000000000" w:firstRow="1" w:lastRow="0" w:firstColumn="0" w:lastColumn="0" w:oddVBand="0" w:evenVBand="0" w:oddHBand="0" w:evenHBand="0" w:firstRowFirstColumn="0" w:firstRowLastColumn="0" w:lastRowFirstColumn="0" w:lastRowLastColumn="0"/>
          <w:trHeight w:val="309"/>
          <w:tblHeader/>
        </w:trPr>
        <w:tc>
          <w:tcPr>
            <w:cnfStyle w:val="001000000000" w:firstRow="0" w:lastRow="0" w:firstColumn="1" w:lastColumn="0" w:oddVBand="0" w:evenVBand="0" w:oddHBand="0" w:evenHBand="0" w:firstRowFirstColumn="0" w:firstRowLastColumn="0" w:lastRowFirstColumn="0" w:lastRowLastColumn="0"/>
            <w:tcW w:w="2168" w:type="pct"/>
            <w:tcBorders>
              <w:bottom w:val="none" w:sz="0" w:space="0" w:color="auto"/>
            </w:tcBorders>
            <w:shd w:val="clear" w:color="auto" w:fill="D9D9D9" w:themeFill="background1" w:themeFillShade="D9"/>
            <w:vAlign w:val="center"/>
            <w:hideMark/>
          </w:tcPr>
          <w:p w14:paraId="2A6FCBB7" w14:textId="77777777" w:rsidR="00E623A3" w:rsidRPr="002C2A48" w:rsidRDefault="00E623A3" w:rsidP="005C7A2C">
            <w:pPr>
              <w:rPr>
                <w:color w:val="auto"/>
                <w:sz w:val="21"/>
                <w:szCs w:val="21"/>
              </w:rPr>
            </w:pPr>
            <w:r w:rsidRPr="002C2A48">
              <w:rPr>
                <w:color w:val="auto"/>
                <w:sz w:val="21"/>
                <w:szCs w:val="21"/>
              </w:rPr>
              <w:t>Eligibility criteria</w:t>
            </w:r>
          </w:p>
        </w:tc>
        <w:tc>
          <w:tcPr>
            <w:tcW w:w="2832" w:type="pct"/>
            <w:tcBorders>
              <w:bottom w:val="none" w:sz="0" w:space="0" w:color="auto"/>
            </w:tcBorders>
            <w:shd w:val="clear" w:color="auto" w:fill="D9D9D9" w:themeFill="background1" w:themeFillShade="D9"/>
            <w:noWrap/>
            <w:vAlign w:val="center"/>
            <w:hideMark/>
          </w:tcPr>
          <w:p w14:paraId="1DE6F630" w14:textId="77777777" w:rsidR="00E623A3" w:rsidRPr="00AA14CA" w:rsidRDefault="00E623A3" w:rsidP="005C7A2C">
            <w:pPr>
              <w:cnfStyle w:val="100000000000" w:firstRow="1" w:lastRow="0" w:firstColumn="0" w:lastColumn="0" w:oddVBand="0" w:evenVBand="0" w:oddHBand="0" w:evenHBand="0" w:firstRowFirstColumn="0" w:firstRowLastColumn="0" w:lastRowFirstColumn="0" w:lastRowLastColumn="0"/>
              <w:rPr>
                <w:sz w:val="21"/>
                <w:szCs w:val="21"/>
              </w:rPr>
            </w:pPr>
            <w:r w:rsidRPr="002C2A48">
              <w:rPr>
                <w:color w:val="auto"/>
                <w:sz w:val="21"/>
                <w:szCs w:val="21"/>
              </w:rPr>
              <w:t>Evaluation by validation body</w:t>
            </w:r>
          </w:p>
        </w:tc>
      </w:tr>
      <w:tr w:rsidR="002C2A48" w:rsidRPr="00AA14CA" w14:paraId="4569B441" w14:textId="77777777" w:rsidTr="002C2A48">
        <w:trPr>
          <w:trHeight w:val="304"/>
        </w:trPr>
        <w:tc>
          <w:tcPr>
            <w:cnfStyle w:val="001000000000" w:firstRow="0" w:lastRow="0" w:firstColumn="1" w:lastColumn="0" w:oddVBand="0" w:evenVBand="0" w:oddHBand="0" w:evenHBand="0" w:firstRowFirstColumn="0" w:firstRowLastColumn="0" w:lastRowFirstColumn="0" w:lastRowLastColumn="0"/>
            <w:tcW w:w="2168" w:type="pct"/>
            <w:shd w:val="clear" w:color="auto" w:fill="D9D9D9" w:themeFill="background1" w:themeFillShade="D9"/>
            <w:vAlign w:val="center"/>
          </w:tcPr>
          <w:p w14:paraId="6DC3B657" w14:textId="77777777" w:rsidR="00E623A3" w:rsidRPr="002C2A48" w:rsidRDefault="00E623A3" w:rsidP="005C7A2C">
            <w:pPr>
              <w:rPr>
                <w:color w:val="auto"/>
                <w:sz w:val="21"/>
                <w:szCs w:val="21"/>
              </w:rPr>
            </w:pPr>
            <w:r w:rsidRPr="002C2A48">
              <w:rPr>
                <w:color w:val="auto"/>
                <w:sz w:val="21"/>
                <w:szCs w:val="21"/>
              </w:rPr>
              <w:t>Scope of the BCR Standard</w:t>
            </w:r>
          </w:p>
        </w:tc>
        <w:tc>
          <w:tcPr>
            <w:tcW w:w="2832" w:type="pct"/>
            <w:shd w:val="clear" w:color="auto" w:fill="auto"/>
            <w:noWrap/>
            <w:vAlign w:val="center"/>
          </w:tcPr>
          <w:p w14:paraId="08371D3F" w14:textId="223EB274" w:rsidR="00E623A3" w:rsidRPr="00AA14CA" w:rsidRDefault="00181E57" w:rsidP="005C7A2C">
            <w:pPr>
              <w:pStyle w:val="Templatetabletext"/>
              <w:cnfStyle w:val="000000000000" w:firstRow="0" w:lastRow="0" w:firstColumn="0" w:lastColumn="0" w:oddVBand="0" w:evenVBand="0" w:oddHBand="0" w:evenHBand="0" w:firstRowFirstColumn="0" w:firstRowLastColumn="0" w:lastRowFirstColumn="0" w:lastRowLastColumn="0"/>
              <w:rPr>
                <w:sz w:val="21"/>
              </w:rPr>
            </w:pPr>
            <w:r w:rsidRPr="00AA14CA">
              <w:rPr>
                <w:sz w:val="21"/>
              </w:rPr>
              <w:t>Text</w:t>
            </w:r>
          </w:p>
        </w:tc>
      </w:tr>
      <w:tr w:rsidR="002C2A48" w:rsidRPr="00AA14CA" w14:paraId="2FC21913" w14:textId="77777777" w:rsidTr="002C2A48">
        <w:trPr>
          <w:trHeight w:val="558"/>
        </w:trPr>
        <w:tc>
          <w:tcPr>
            <w:cnfStyle w:val="001000000000" w:firstRow="0" w:lastRow="0" w:firstColumn="1" w:lastColumn="0" w:oddVBand="0" w:evenVBand="0" w:oddHBand="0" w:evenHBand="0" w:firstRowFirstColumn="0" w:firstRowLastColumn="0" w:lastRowFirstColumn="0" w:lastRowLastColumn="0"/>
            <w:tcW w:w="2168" w:type="pct"/>
            <w:shd w:val="clear" w:color="auto" w:fill="D9D9D9" w:themeFill="background1" w:themeFillShade="D9"/>
            <w:noWrap/>
            <w:vAlign w:val="center"/>
            <w:hideMark/>
          </w:tcPr>
          <w:p w14:paraId="03350E90" w14:textId="77777777" w:rsidR="00E623A3" w:rsidRPr="002C2A48" w:rsidRDefault="00E623A3" w:rsidP="005C7A2C">
            <w:pPr>
              <w:rPr>
                <w:color w:val="auto"/>
                <w:sz w:val="21"/>
                <w:szCs w:val="21"/>
              </w:rPr>
            </w:pPr>
            <w:r w:rsidRPr="002C2A48">
              <w:rPr>
                <w:color w:val="auto"/>
                <w:sz w:val="21"/>
                <w:szCs w:val="21"/>
              </w:rPr>
              <w:t>Project type</w:t>
            </w:r>
          </w:p>
        </w:tc>
        <w:tc>
          <w:tcPr>
            <w:tcW w:w="2832" w:type="pct"/>
            <w:shd w:val="clear" w:color="auto" w:fill="auto"/>
            <w:noWrap/>
            <w:vAlign w:val="center"/>
            <w:hideMark/>
          </w:tcPr>
          <w:p w14:paraId="257C61D6" w14:textId="7C20B9F1" w:rsidR="00E623A3" w:rsidRPr="00AA14CA" w:rsidRDefault="00181E57" w:rsidP="005C7A2C">
            <w:pPr>
              <w:pStyle w:val="Templatetabletext"/>
              <w:cnfStyle w:val="000000000000" w:firstRow="0" w:lastRow="0" w:firstColumn="0" w:lastColumn="0" w:oddVBand="0" w:evenVBand="0" w:oddHBand="0" w:evenHBand="0" w:firstRowFirstColumn="0" w:firstRowLastColumn="0" w:lastRowFirstColumn="0" w:lastRowLastColumn="0"/>
              <w:rPr>
                <w:sz w:val="21"/>
              </w:rPr>
            </w:pPr>
            <w:r w:rsidRPr="00AA14CA">
              <w:rPr>
                <w:sz w:val="21"/>
              </w:rPr>
              <w:t>Text</w:t>
            </w:r>
          </w:p>
        </w:tc>
      </w:tr>
      <w:tr w:rsidR="002C2A48" w:rsidRPr="00AA14CA" w14:paraId="773790F8" w14:textId="77777777" w:rsidTr="002C2A48">
        <w:trPr>
          <w:trHeight w:val="327"/>
        </w:trPr>
        <w:tc>
          <w:tcPr>
            <w:cnfStyle w:val="001000000000" w:firstRow="0" w:lastRow="0" w:firstColumn="1" w:lastColumn="0" w:oddVBand="0" w:evenVBand="0" w:oddHBand="0" w:evenHBand="0" w:firstRowFirstColumn="0" w:firstRowLastColumn="0" w:lastRowFirstColumn="0" w:lastRowLastColumn="0"/>
            <w:tcW w:w="2168" w:type="pct"/>
            <w:shd w:val="clear" w:color="auto" w:fill="D9D9D9" w:themeFill="background1" w:themeFillShade="D9"/>
            <w:noWrap/>
            <w:vAlign w:val="center"/>
            <w:hideMark/>
          </w:tcPr>
          <w:p w14:paraId="4448BF93" w14:textId="4339CBBE" w:rsidR="00E623A3" w:rsidRPr="002C2A48" w:rsidRDefault="00A23A93" w:rsidP="005C7A2C">
            <w:pPr>
              <w:rPr>
                <w:color w:val="auto"/>
                <w:sz w:val="21"/>
                <w:szCs w:val="21"/>
              </w:rPr>
            </w:pPr>
            <w:r w:rsidRPr="002C2A48">
              <w:rPr>
                <w:color w:val="auto"/>
                <w:sz w:val="21"/>
                <w:szCs w:val="21"/>
              </w:rPr>
              <w:t>Project activity(es)</w:t>
            </w:r>
          </w:p>
        </w:tc>
        <w:tc>
          <w:tcPr>
            <w:tcW w:w="2832" w:type="pct"/>
            <w:shd w:val="clear" w:color="auto" w:fill="auto"/>
            <w:noWrap/>
            <w:vAlign w:val="center"/>
            <w:hideMark/>
          </w:tcPr>
          <w:p w14:paraId="35EA43CB" w14:textId="4C8A423C" w:rsidR="00E623A3" w:rsidRPr="00AA14CA" w:rsidRDefault="00181E57" w:rsidP="005C7A2C">
            <w:pPr>
              <w:pStyle w:val="Templatetabletext"/>
              <w:cnfStyle w:val="000000000000" w:firstRow="0" w:lastRow="0" w:firstColumn="0" w:lastColumn="0" w:oddVBand="0" w:evenVBand="0" w:oddHBand="0" w:evenHBand="0" w:firstRowFirstColumn="0" w:firstRowLastColumn="0" w:lastRowFirstColumn="0" w:lastRowLastColumn="0"/>
              <w:rPr>
                <w:sz w:val="21"/>
              </w:rPr>
            </w:pPr>
            <w:r w:rsidRPr="00AA14CA">
              <w:rPr>
                <w:sz w:val="21"/>
              </w:rPr>
              <w:t>Text</w:t>
            </w:r>
          </w:p>
        </w:tc>
      </w:tr>
      <w:tr w:rsidR="002C2A48" w:rsidRPr="00AA14CA" w14:paraId="3508CAF9" w14:textId="77777777" w:rsidTr="002C2A48">
        <w:trPr>
          <w:trHeight w:val="520"/>
        </w:trPr>
        <w:tc>
          <w:tcPr>
            <w:cnfStyle w:val="001000000000" w:firstRow="0" w:lastRow="0" w:firstColumn="1" w:lastColumn="0" w:oddVBand="0" w:evenVBand="0" w:oddHBand="0" w:evenHBand="0" w:firstRowFirstColumn="0" w:firstRowLastColumn="0" w:lastRowFirstColumn="0" w:lastRowLastColumn="0"/>
            <w:tcW w:w="2168" w:type="pct"/>
            <w:shd w:val="clear" w:color="auto" w:fill="D9D9D9" w:themeFill="background1" w:themeFillShade="D9"/>
            <w:noWrap/>
            <w:vAlign w:val="center"/>
            <w:hideMark/>
          </w:tcPr>
          <w:p w14:paraId="29C16C36" w14:textId="3A53D0C3" w:rsidR="00E623A3" w:rsidRPr="002C2A48" w:rsidRDefault="00A23A93" w:rsidP="005C7A2C">
            <w:pPr>
              <w:rPr>
                <w:color w:val="auto"/>
                <w:sz w:val="21"/>
                <w:szCs w:val="21"/>
              </w:rPr>
            </w:pPr>
            <w:r w:rsidRPr="002C2A48">
              <w:rPr>
                <w:color w:val="auto"/>
                <w:sz w:val="21"/>
                <w:szCs w:val="21"/>
              </w:rPr>
              <w:t>Project scale (if applicable)</w:t>
            </w:r>
          </w:p>
        </w:tc>
        <w:tc>
          <w:tcPr>
            <w:tcW w:w="2832" w:type="pct"/>
            <w:shd w:val="clear" w:color="auto" w:fill="auto"/>
            <w:noWrap/>
            <w:vAlign w:val="center"/>
            <w:hideMark/>
          </w:tcPr>
          <w:p w14:paraId="7C611FAB" w14:textId="2F3C0D74" w:rsidR="00E623A3" w:rsidRPr="00AA14CA" w:rsidRDefault="00E623A3" w:rsidP="005C7A2C">
            <w:pPr>
              <w:pStyle w:val="Templatetabletext"/>
              <w:cnfStyle w:val="000000000000" w:firstRow="0" w:lastRow="0" w:firstColumn="0" w:lastColumn="0" w:oddVBand="0" w:evenVBand="0" w:oddHBand="0" w:evenHBand="0" w:firstRowFirstColumn="0" w:firstRowLastColumn="0" w:lastRowFirstColumn="0" w:lastRowLastColumn="0"/>
              <w:rPr>
                <w:sz w:val="21"/>
              </w:rPr>
            </w:pPr>
            <w:r w:rsidRPr="00AA14CA">
              <w:rPr>
                <w:sz w:val="21"/>
              </w:rPr>
              <w:t> </w:t>
            </w:r>
            <w:r w:rsidR="00181E57" w:rsidRPr="00AA14CA">
              <w:rPr>
                <w:sz w:val="21"/>
              </w:rPr>
              <w:t>Text</w:t>
            </w:r>
          </w:p>
        </w:tc>
      </w:tr>
    </w:tbl>
    <w:p w14:paraId="166BECC2" w14:textId="75E07BFF" w:rsidR="00200497" w:rsidRDefault="00200497">
      <w:pPr>
        <w:pStyle w:val="Ttulo2"/>
      </w:pPr>
      <w:bookmarkStart w:id="89" w:name="_Toc145052908"/>
      <w:bookmarkStart w:id="90" w:name="_Toc145055802"/>
      <w:bookmarkStart w:id="91" w:name="_Toc145056171"/>
      <w:bookmarkStart w:id="92" w:name="_Toc145061286"/>
      <w:bookmarkStart w:id="93" w:name="_Toc146469241"/>
      <w:bookmarkStart w:id="94" w:name="_Toc149455714"/>
      <w:r>
        <w:t>G</w:t>
      </w:r>
      <w:r w:rsidR="00FC76E9">
        <w:t>rouped project (if applicable)</w:t>
      </w:r>
      <w:bookmarkEnd w:id="89"/>
      <w:bookmarkEnd w:id="90"/>
      <w:bookmarkEnd w:id="91"/>
      <w:bookmarkEnd w:id="92"/>
      <w:bookmarkEnd w:id="93"/>
      <w:bookmarkEnd w:id="94"/>
    </w:p>
    <w:p w14:paraId="5B77D052" w14:textId="372C9774" w:rsidR="004B058E" w:rsidRDefault="00D34313" w:rsidP="00AA14CA">
      <w:r>
        <w:t>Explain how was assessed the</w:t>
      </w:r>
      <w:r w:rsidRPr="00E4383C">
        <w:t xml:space="preserve"> </w:t>
      </w:r>
      <w:r w:rsidR="004B058E" w:rsidRPr="00E4383C">
        <w:t>compliance with the requirements and conditions to develop a grouped project in accordance with the BCR standard and the applied methodology.</w:t>
      </w:r>
    </w:p>
    <w:p w14:paraId="44BB1EEC" w14:textId="779D267F" w:rsidR="00E46746" w:rsidRDefault="00E46746" w:rsidP="00E46746">
      <w:r>
        <w:t>For AFOLU projects, this explanation should include the assessment regarding (among others), how the project holder identifies the expansion area of the Project and define the criteria for the addition of the new areas.</w:t>
      </w:r>
    </w:p>
    <w:p w14:paraId="0BA5B5CB" w14:textId="50681E3A" w:rsidR="00BE374E" w:rsidRPr="00181E57" w:rsidRDefault="00BE374E">
      <w:pPr>
        <w:pStyle w:val="Ttulo2"/>
      </w:pPr>
      <w:bookmarkStart w:id="95" w:name="_Toc146469242"/>
      <w:bookmarkStart w:id="96" w:name="_Toc149455715"/>
      <w:r w:rsidRPr="00181E57">
        <w:lastRenderedPageBreak/>
        <w:t>Other GHG program</w:t>
      </w:r>
      <w:bookmarkEnd w:id="95"/>
      <w:bookmarkEnd w:id="96"/>
    </w:p>
    <w:p w14:paraId="7F288E53" w14:textId="77777777" w:rsidR="0062136B" w:rsidRDefault="0062136B" w:rsidP="0062136B">
      <w:r>
        <w:t>Confirm whether the project (or project areas, in the AFOLU sector) is participating or participated under other GHG program. Explain how was assessed the compliance of the conditions in section 25 of BRC Standard.</w:t>
      </w:r>
    </w:p>
    <w:p w14:paraId="1C8E4760" w14:textId="51E8F2F3" w:rsidR="0062136B" w:rsidRDefault="0062136B" w:rsidP="0062136B">
      <w:r>
        <w:t>Provide a conclusion regarding the compliance of the related requirement.</w:t>
      </w:r>
    </w:p>
    <w:p w14:paraId="4169ECEC" w14:textId="739157A5" w:rsidR="00881589" w:rsidRPr="00850C4D" w:rsidRDefault="00CF649C">
      <w:pPr>
        <w:pStyle w:val="Ttulo2"/>
      </w:pPr>
      <w:bookmarkStart w:id="97" w:name="_Toc146469243"/>
      <w:bookmarkStart w:id="98" w:name="_Toc149455716"/>
      <w:r w:rsidRPr="00850C4D">
        <w:t>Quantification of GHG emission reductions and removals</w:t>
      </w:r>
      <w:bookmarkEnd w:id="97"/>
      <w:bookmarkEnd w:id="98"/>
      <w:r w:rsidRPr="00850C4D" w:rsidDel="00CF649C">
        <w:t xml:space="preserve"> </w:t>
      </w:r>
    </w:p>
    <w:p w14:paraId="4C91337F" w14:textId="5B69DD18" w:rsidR="00881589" w:rsidRPr="000D663E" w:rsidRDefault="00881589" w:rsidP="00AA14CA">
      <w:r w:rsidRPr="000D663E">
        <w:t xml:space="preserve">Explain the steps taken </w:t>
      </w:r>
      <w:r w:rsidR="001A3180">
        <w:t>to assess</w:t>
      </w:r>
      <w:r w:rsidRPr="000D663E">
        <w:t xml:space="preserve"> the emission reductions </w:t>
      </w:r>
      <w:r w:rsidRPr="0077523E">
        <w:t xml:space="preserve">or removals </w:t>
      </w:r>
      <w:r w:rsidR="001A3180">
        <w:t xml:space="preserve">quantification </w:t>
      </w:r>
      <w:r w:rsidRPr="000D663E">
        <w:t xml:space="preserve">in accordance with </w:t>
      </w:r>
      <w:r>
        <w:t xml:space="preserve">the </w:t>
      </w:r>
      <w:r w:rsidRPr="000D663E">
        <w:t xml:space="preserve">applicable requirements in the </w:t>
      </w:r>
      <w:r w:rsidR="00275EF1">
        <w:t>applied methodology and the</w:t>
      </w:r>
      <w:r w:rsidR="00E3455E">
        <w:t xml:space="preserve"> </w:t>
      </w:r>
      <w:r w:rsidRPr="000D663E">
        <w:t>VV</w:t>
      </w:r>
      <w:r w:rsidR="00275EF1">
        <w:t>M</w:t>
      </w:r>
      <w:r w:rsidRPr="000D663E">
        <w:t>.</w:t>
      </w:r>
    </w:p>
    <w:p w14:paraId="0B8455D6" w14:textId="0F0E42B5" w:rsidR="00881589" w:rsidRPr="007431AC" w:rsidRDefault="00881589">
      <w:pPr>
        <w:pStyle w:val="Ttulo3"/>
      </w:pPr>
      <w:bookmarkStart w:id="99" w:name="_Toc146469244"/>
      <w:bookmarkStart w:id="100" w:name="_Toc149455717"/>
      <w:r w:rsidRPr="007431AC">
        <w:t>Start date</w:t>
      </w:r>
      <w:r w:rsidR="00425414">
        <w:t xml:space="preserve"> and</w:t>
      </w:r>
      <w:r w:rsidRPr="007431AC">
        <w:t xml:space="preserve"> </w:t>
      </w:r>
      <w:r w:rsidR="00201021">
        <w:t>quantification period</w:t>
      </w:r>
      <w:bookmarkEnd w:id="99"/>
      <w:bookmarkEnd w:id="100"/>
    </w:p>
    <w:p w14:paraId="3DA6C434" w14:textId="219869AD" w:rsidR="00881589" w:rsidRDefault="00144422" w:rsidP="00AA14CA">
      <w:r>
        <w:t>Provide an assessment regarding</w:t>
      </w:r>
      <w:r w:rsidR="006420D6" w:rsidRPr="00FD755A">
        <w:t xml:space="preserve"> compliance with the start date, expected </w:t>
      </w:r>
      <w:r w:rsidR="00E343BB" w:rsidRPr="00F36926">
        <w:t>quantification perio</w:t>
      </w:r>
      <w:r w:rsidR="00FD755A">
        <w:t>d</w:t>
      </w:r>
      <w:r w:rsidR="006420D6" w:rsidRPr="00FD755A">
        <w:t xml:space="preserve"> and </w:t>
      </w:r>
      <w:r w:rsidR="00E343BB" w:rsidRPr="00F36926">
        <w:t xml:space="preserve">project </w:t>
      </w:r>
      <w:r w:rsidR="006420D6" w:rsidRPr="00FD755A">
        <w:t>duration</w:t>
      </w:r>
      <w:r>
        <w:t xml:space="preserve">, </w:t>
      </w:r>
      <w:r w:rsidR="006420D6" w:rsidRPr="00FD755A">
        <w:t>in accordance with the applicable validation requirements in the VV</w:t>
      </w:r>
      <w:r w:rsidR="00E343BB" w:rsidRPr="00F36926">
        <w:t>M</w:t>
      </w:r>
      <w:r w:rsidR="006420D6" w:rsidRPr="00FD755A">
        <w:t>.</w:t>
      </w:r>
    </w:p>
    <w:p w14:paraId="5FF0CD00" w14:textId="4A4F5915" w:rsidR="004A2668" w:rsidRPr="00BE374E" w:rsidRDefault="004A2668">
      <w:pPr>
        <w:pStyle w:val="Ttulo3"/>
      </w:pPr>
      <w:bookmarkStart w:id="101" w:name="_Toc146469245"/>
      <w:bookmarkStart w:id="102" w:name="_Toc149455718"/>
      <w:r>
        <w:t>Application of the</w:t>
      </w:r>
      <w:r w:rsidRPr="00BE374E">
        <w:t xml:space="preserve"> select</w:t>
      </w:r>
      <w:r>
        <w:t>ed</w:t>
      </w:r>
      <w:r w:rsidRPr="00BE374E">
        <w:t xml:space="preserve"> methodolog</w:t>
      </w:r>
      <w:r>
        <w:t>y</w:t>
      </w:r>
      <w:r w:rsidR="00F97F9E">
        <w:t xml:space="preserve"> and tools</w:t>
      </w:r>
      <w:bookmarkEnd w:id="101"/>
      <w:bookmarkEnd w:id="102"/>
    </w:p>
    <w:p w14:paraId="33F55324" w14:textId="77777777" w:rsidR="004A2668" w:rsidRPr="004A2668" w:rsidRDefault="004A2668">
      <w:pPr>
        <w:pStyle w:val="Ttulo4"/>
      </w:pPr>
      <w:bookmarkStart w:id="103" w:name="_Toc146469246"/>
      <w:bookmarkStart w:id="104" w:name="_Toc149455719"/>
      <w:r w:rsidRPr="004A2668">
        <w:t>Title and Reference</w:t>
      </w:r>
      <w:bookmarkEnd w:id="103"/>
      <w:bookmarkEnd w:id="104"/>
    </w:p>
    <w:p w14:paraId="65835342" w14:textId="3430C75A" w:rsidR="004A2668" w:rsidRDefault="004A2668" w:rsidP="00AA14CA">
      <w:r>
        <w:t>Provide the title and reference of the methodology and the applicable tools. Confirm that the applied methodology and tools, and their specific versions are valid at the time of submission of the project registration.</w:t>
      </w:r>
    </w:p>
    <w:p w14:paraId="7A1DFA3E" w14:textId="77777777" w:rsidR="004A2668" w:rsidRDefault="004A2668" w:rsidP="00AA14CA">
      <w:r>
        <w:t>Explain how the application of methodology and tools were assessed in accordance with applicable validation requirements.</w:t>
      </w:r>
    </w:p>
    <w:p w14:paraId="6B16129C" w14:textId="77777777" w:rsidR="004A2668" w:rsidRDefault="004A2668">
      <w:pPr>
        <w:pStyle w:val="Ttulo4"/>
      </w:pPr>
      <w:bookmarkStart w:id="105" w:name="_Toc146469247"/>
      <w:bookmarkStart w:id="106" w:name="_Toc149455720"/>
      <w:r w:rsidRPr="00C75AA3">
        <w:t>Applicability</w:t>
      </w:r>
      <w:bookmarkEnd w:id="105"/>
      <w:bookmarkEnd w:id="106"/>
    </w:p>
    <w:p w14:paraId="48D4CEB3" w14:textId="673D0381" w:rsidR="004A2668" w:rsidRDefault="004A2668" w:rsidP="00AA14CA">
      <w:r>
        <w:t>D</w:t>
      </w:r>
      <w:r w:rsidRPr="00576CEE">
        <w:t xml:space="preserve">escribe the steps </w:t>
      </w:r>
      <w:r>
        <w:t>carried out</w:t>
      </w:r>
      <w:r w:rsidRPr="00576CEE">
        <w:t xml:space="preserve"> to </w:t>
      </w:r>
      <w:r w:rsidR="00D44288" w:rsidRPr="00576CEE">
        <w:t>evaluate</w:t>
      </w:r>
      <w:r w:rsidRPr="00576CEE">
        <w:t xml:space="preserve"> conformance </w:t>
      </w:r>
      <w:r>
        <w:t>o</w:t>
      </w:r>
      <w:r w:rsidRPr="00E4383C">
        <w:t>f the project</w:t>
      </w:r>
      <w:r>
        <w:t xml:space="preserve"> with all </w:t>
      </w:r>
      <w:r w:rsidRPr="00E4383C">
        <w:t xml:space="preserve">the </w:t>
      </w:r>
      <w:r>
        <w:t xml:space="preserve">applicability </w:t>
      </w:r>
      <w:r w:rsidRPr="00E4383C">
        <w:t>conditions</w:t>
      </w:r>
      <w:r>
        <w:t xml:space="preserve"> </w:t>
      </w:r>
      <w:r w:rsidRPr="00E4383C">
        <w:t>of the methodology</w:t>
      </w:r>
      <w:r>
        <w:t xml:space="preserve"> and</w:t>
      </w:r>
      <w:r w:rsidRPr="00E4383C">
        <w:t xml:space="preserve"> </w:t>
      </w:r>
      <w:r>
        <w:t>tools</w:t>
      </w:r>
      <w:r w:rsidRPr="00E4383C">
        <w:t xml:space="preserve"> applied to quantify</w:t>
      </w:r>
      <w:r>
        <w:t xml:space="preserve"> the</w:t>
      </w:r>
      <w:r w:rsidRPr="00E4383C">
        <w:t xml:space="preserve"> </w:t>
      </w:r>
      <w:r w:rsidRPr="00807F4A">
        <w:t>GHG emissions reductions/removals.</w:t>
      </w:r>
    </w:p>
    <w:p w14:paraId="270A95C0" w14:textId="77777777" w:rsidR="004A2668" w:rsidRPr="00C75AA3" w:rsidRDefault="004A2668" w:rsidP="00AA14CA">
      <w:r w:rsidRPr="009A079B">
        <w:t>Provide a</w:t>
      </w:r>
      <w:r>
        <w:t xml:space="preserve"> clear</w:t>
      </w:r>
      <w:r w:rsidRPr="009A079B">
        <w:t xml:space="preserve"> conclusion regarding </w:t>
      </w:r>
      <w:r>
        <w:t>each</w:t>
      </w:r>
      <w:r w:rsidRPr="009A079B">
        <w:t xml:space="preserve"> applicability </w:t>
      </w:r>
      <w:r>
        <w:t xml:space="preserve">condition </w:t>
      </w:r>
      <w:r w:rsidRPr="009A079B">
        <w:t>of the methodology and</w:t>
      </w:r>
      <w:r>
        <w:t>,</w:t>
      </w:r>
      <w:r w:rsidRPr="009A079B">
        <w:t xml:space="preserve"> any tools </w:t>
      </w:r>
      <w:r>
        <w:t>applied</w:t>
      </w:r>
      <w:r w:rsidRPr="009A079B">
        <w:t xml:space="preserve"> by the project </w:t>
      </w:r>
      <w:r>
        <w:t>holder</w:t>
      </w:r>
      <w:r w:rsidRPr="009A079B">
        <w:t>.</w:t>
      </w:r>
    </w:p>
    <w:p w14:paraId="5C1FAFBB" w14:textId="77777777" w:rsidR="004A2668" w:rsidRDefault="004A2668">
      <w:pPr>
        <w:pStyle w:val="Ttulo4"/>
      </w:pPr>
      <w:bookmarkStart w:id="107" w:name="_Toc146469248"/>
      <w:bookmarkStart w:id="108" w:name="_Toc149455721"/>
      <w:r>
        <w:t>Methodology deviations (if applicable)</w:t>
      </w:r>
      <w:bookmarkEnd w:id="107"/>
      <w:bookmarkEnd w:id="108"/>
    </w:p>
    <w:p w14:paraId="22CBF99E" w14:textId="0F754CBB" w:rsidR="004A2668" w:rsidRDefault="004A2668" w:rsidP="00AA14CA">
      <w:r w:rsidRPr="000D663E">
        <w:t>Confirm whether any deviation from the selected methodology</w:t>
      </w:r>
      <w:r>
        <w:t xml:space="preserve"> </w:t>
      </w:r>
      <w:r w:rsidRPr="000D663E">
        <w:t xml:space="preserve">has been approved by the </w:t>
      </w:r>
      <w:r>
        <w:t>Technical Committee of BioCarbon</w:t>
      </w:r>
      <w:r w:rsidRPr="000D663E">
        <w:t>.</w:t>
      </w:r>
      <w:r>
        <w:t xml:space="preserve"> Describe the assessment of the deviation applied, and the conformance with the deviation approv</w:t>
      </w:r>
      <w:r w:rsidR="00BB2ADC">
        <w:t>al</w:t>
      </w:r>
      <w:r>
        <w:t xml:space="preserve"> (if applicable).</w:t>
      </w:r>
    </w:p>
    <w:p w14:paraId="4599009D" w14:textId="3D7149BB" w:rsidR="00A334C3" w:rsidRDefault="00A334C3">
      <w:pPr>
        <w:pStyle w:val="Ttulo3"/>
      </w:pPr>
      <w:bookmarkStart w:id="109" w:name="_Toc146469249"/>
      <w:bookmarkStart w:id="110" w:name="_Toc149455722"/>
      <w:r>
        <w:lastRenderedPageBreak/>
        <w:t>Project boundar</w:t>
      </w:r>
      <w:r w:rsidR="00B648F4">
        <w:t>y</w:t>
      </w:r>
      <w:r>
        <w:t>, sources and GHGs</w:t>
      </w:r>
      <w:bookmarkEnd w:id="109"/>
      <w:bookmarkEnd w:id="110"/>
    </w:p>
    <w:p w14:paraId="19B9709D" w14:textId="74FE9FA2" w:rsidR="00A334C3" w:rsidRDefault="001A68D5" w:rsidP="00AA14CA">
      <w:r>
        <w:t>Describe the steps taken to evaluate</w:t>
      </w:r>
      <w:r w:rsidR="00A334C3" w:rsidRPr="00E4383C">
        <w:t xml:space="preserve"> if the project complies with all the information regarding the project</w:t>
      </w:r>
      <w:r w:rsidR="00F02E74">
        <w:t xml:space="preserve"> boundar</w:t>
      </w:r>
      <w:r w:rsidR="00B648F4">
        <w:t>y</w:t>
      </w:r>
      <w:r w:rsidR="00A334C3">
        <w:t>. Include details of the documentation assessed and the aspects reviewed during the site visit.</w:t>
      </w:r>
    </w:p>
    <w:p w14:paraId="7A21E7E3" w14:textId="77777777" w:rsidR="00A334C3" w:rsidRDefault="00A334C3" w:rsidP="00AA14CA">
      <w:r>
        <w:t>Explain how the project boundary, selected sources and gases were assessed in accordance with applicable validation requirements related to the project boundary in the VVM.</w:t>
      </w:r>
    </w:p>
    <w:p w14:paraId="232D45E3" w14:textId="61E276A4" w:rsidR="004A2668" w:rsidRDefault="00A334C3" w:rsidP="00AA14CA">
      <w:r w:rsidRPr="009A079B">
        <w:t>Provide a</w:t>
      </w:r>
      <w:r>
        <w:t xml:space="preserve"> </w:t>
      </w:r>
      <w:r w:rsidRPr="009A079B">
        <w:t>conclusion regarding whether the project boundary</w:t>
      </w:r>
      <w:r w:rsidR="00DF4BBB">
        <w:t>,</w:t>
      </w:r>
      <w:r w:rsidRPr="009A079B">
        <w:t xml:space="preserve"> selected sources, and reservoirs are </w:t>
      </w:r>
      <w:r>
        <w:t xml:space="preserve">duly </w:t>
      </w:r>
      <w:r w:rsidRPr="009A079B">
        <w:t>justified for the project</w:t>
      </w:r>
      <w:r>
        <w:t xml:space="preserve"> holder</w:t>
      </w:r>
      <w:r w:rsidRPr="009A079B">
        <w:t>.</w:t>
      </w:r>
    </w:p>
    <w:p w14:paraId="3C8633B8" w14:textId="1C40FDA0" w:rsidR="001A68D5" w:rsidRPr="00B018BF" w:rsidRDefault="001A68D5">
      <w:pPr>
        <w:pStyle w:val="Ttulo4"/>
      </w:pPr>
      <w:bookmarkStart w:id="111" w:name="_Toc146469250"/>
      <w:bookmarkStart w:id="112" w:name="_Toc149455723"/>
      <w:r w:rsidRPr="00B018BF">
        <w:t>Eligible areas in the GHG project boundar</w:t>
      </w:r>
      <w:r w:rsidR="00EF6E5F" w:rsidRPr="00B018BF">
        <w:t>ies</w:t>
      </w:r>
      <w:r w:rsidRPr="00B018BF">
        <w:t xml:space="preserve"> (for AFOLU projects)</w:t>
      </w:r>
      <w:bookmarkEnd w:id="111"/>
      <w:bookmarkEnd w:id="112"/>
    </w:p>
    <w:p w14:paraId="648C8623" w14:textId="6A672AF4" w:rsidR="001A68D5" w:rsidRDefault="001A68D5" w:rsidP="00AA14CA">
      <w:r>
        <w:t xml:space="preserve">Provide a </w:t>
      </w:r>
      <w:r w:rsidR="008C2FC0">
        <w:t xml:space="preserve">complete </w:t>
      </w:r>
      <w:r>
        <w:t>description</w:t>
      </w:r>
      <w:r w:rsidRPr="00E4383C">
        <w:t xml:space="preserve"> </w:t>
      </w:r>
      <w:r w:rsidR="008C2FC0">
        <w:t>of the compliance assessment with</w:t>
      </w:r>
      <w:r w:rsidRPr="00E4383C">
        <w:t xml:space="preserve"> the areas in the geographical limits of the project correspond</w:t>
      </w:r>
      <w:r w:rsidR="008C2FC0">
        <w:t>ing</w:t>
      </w:r>
      <w:r w:rsidRPr="00E4383C">
        <w:t xml:space="preserve"> to the categories of land cover/use, </w:t>
      </w:r>
      <w:r w:rsidR="00153353" w:rsidRPr="00E4383C">
        <w:t>conforming</w:t>
      </w:r>
      <w:r w:rsidRPr="00E4383C">
        <w:t xml:space="preserve"> the requirements set forth in the</w:t>
      </w:r>
      <w:r>
        <w:t xml:space="preserve"> BCR Standard and the</w:t>
      </w:r>
      <w:r w:rsidRPr="00E4383C">
        <w:t xml:space="preserve"> applied methodology.</w:t>
      </w:r>
    </w:p>
    <w:p w14:paraId="6C51682B" w14:textId="77777777" w:rsidR="00A334C3" w:rsidRPr="00B018BF" w:rsidRDefault="00A334C3">
      <w:pPr>
        <w:pStyle w:val="Ttulo3"/>
      </w:pPr>
      <w:bookmarkStart w:id="113" w:name="_Toc146469251"/>
      <w:bookmarkStart w:id="114" w:name="_Toc149455724"/>
      <w:r w:rsidRPr="00B018BF">
        <w:t>Baseline or reference scenario</w:t>
      </w:r>
      <w:bookmarkEnd w:id="113"/>
      <w:bookmarkEnd w:id="114"/>
    </w:p>
    <w:p w14:paraId="0A1623CC" w14:textId="580C250E" w:rsidR="00A334C3" w:rsidRDefault="00A334C3" w:rsidP="00AA14CA">
      <w:r w:rsidRPr="000D663E">
        <w:t xml:space="preserve">Explain how the baseline scenario identified for </w:t>
      </w:r>
      <w:r>
        <w:t>the</w:t>
      </w:r>
      <w:r w:rsidRPr="000D663E">
        <w:t xml:space="preserve"> project </w:t>
      </w:r>
      <w:r>
        <w:t xml:space="preserve">holder </w:t>
      </w:r>
      <w:r w:rsidRPr="000D663E">
        <w:t xml:space="preserve">was assessed in accordance with </w:t>
      </w:r>
      <w:r>
        <w:t xml:space="preserve">the </w:t>
      </w:r>
      <w:r w:rsidRPr="000D663E">
        <w:t xml:space="preserve">applicable validation requirements related to the establishment of the baseline scenario in the </w:t>
      </w:r>
      <w:r w:rsidR="007C3CF9">
        <w:t>applied methodology</w:t>
      </w:r>
      <w:r>
        <w:t xml:space="preserve"> and the </w:t>
      </w:r>
      <w:r w:rsidRPr="000D663E">
        <w:t>VV</w:t>
      </w:r>
      <w:r>
        <w:t>M</w:t>
      </w:r>
      <w:r w:rsidRPr="000D663E">
        <w:rPr>
          <w:rFonts w:hint="eastAsia"/>
        </w:rPr>
        <w:t>.</w:t>
      </w:r>
    </w:p>
    <w:p w14:paraId="0E680B6D" w14:textId="5C5F0FA5" w:rsidR="00A334C3" w:rsidRDefault="00A334C3" w:rsidP="00AA14CA">
      <w:r>
        <w:t>Describe the steps taken to assess baseline or reference scenario, including (as applicable) whether:</w:t>
      </w:r>
    </w:p>
    <w:p w14:paraId="488AFE8F" w14:textId="77777777" w:rsidR="00A334C3" w:rsidRDefault="00A334C3">
      <w:pPr>
        <w:pStyle w:val="Prrafodelista"/>
        <w:numPr>
          <w:ilvl w:val="0"/>
          <w:numId w:val="9"/>
        </w:numPr>
      </w:pPr>
      <w:r>
        <w:t xml:space="preserve">assumptions, methods, parameters, data sources, and factors are </w:t>
      </w:r>
      <w:r w:rsidRPr="00961B9A">
        <w:t xml:space="preserve">transparently </w:t>
      </w:r>
      <w:r>
        <w:t>applied, justified appropriately and, supported by adequate evidence;</w:t>
      </w:r>
    </w:p>
    <w:p w14:paraId="17548300" w14:textId="77777777" w:rsidR="00A334C3" w:rsidRDefault="00A334C3">
      <w:pPr>
        <w:pStyle w:val="Prrafodelista"/>
        <w:numPr>
          <w:ilvl w:val="0"/>
          <w:numId w:val="9"/>
        </w:numPr>
      </w:pPr>
      <w:r>
        <w:t>uncertainty is considered and there was used prudential assumptions;</w:t>
      </w:r>
    </w:p>
    <w:p w14:paraId="203262AE" w14:textId="2AB058AA" w:rsidR="00A334C3" w:rsidRDefault="00A334C3">
      <w:pPr>
        <w:pStyle w:val="Prrafodelista"/>
        <w:numPr>
          <w:ilvl w:val="0"/>
          <w:numId w:val="9"/>
        </w:numPr>
      </w:pPr>
      <w:r>
        <w:t>relevant national as also when applicable to sectoral policies and circumstances was considered and are listed in the project d</w:t>
      </w:r>
      <w:r w:rsidR="00DF4BBB">
        <w:t>ocument</w:t>
      </w:r>
      <w:r>
        <w:t>;</w:t>
      </w:r>
    </w:p>
    <w:p w14:paraId="48007238" w14:textId="77777777" w:rsidR="00A334C3" w:rsidRDefault="00A334C3">
      <w:pPr>
        <w:pStyle w:val="Prrafodelista"/>
        <w:numPr>
          <w:ilvl w:val="0"/>
          <w:numId w:val="9"/>
        </w:numPr>
      </w:pPr>
      <w:r>
        <w:t>the procedures for identifying the baseline scenario maintain consistency with the emission factors, activity data, projection variables of GHG emissions, and the other relevant parameters;</w:t>
      </w:r>
    </w:p>
    <w:p w14:paraId="542AB359" w14:textId="00C24CD4" w:rsidR="00A334C3" w:rsidRDefault="00A334C3">
      <w:pPr>
        <w:pStyle w:val="Prrafodelista"/>
        <w:numPr>
          <w:ilvl w:val="0"/>
          <w:numId w:val="9"/>
        </w:numPr>
      </w:pPr>
      <w:r>
        <w:t>the implementation of procedures to ensure data quality under ISO 14064-2 and the requirements of the applied methodology</w:t>
      </w:r>
      <w:r w:rsidR="00207D01">
        <w:t>.</w:t>
      </w:r>
    </w:p>
    <w:p w14:paraId="052F317B" w14:textId="54040318" w:rsidR="00A334C3" w:rsidRPr="004B058E" w:rsidRDefault="00A334C3" w:rsidP="00AA14CA">
      <w:r w:rsidRPr="00080B7B">
        <w:t xml:space="preserve">Provide details, </w:t>
      </w:r>
      <w:r w:rsidR="00124F37" w:rsidRPr="009F1D84">
        <w:t>undertaking</w:t>
      </w:r>
      <w:r w:rsidRPr="009F1D84">
        <w:t xml:space="preserve"> consideration to the</w:t>
      </w:r>
      <w:r w:rsidRPr="00080B7B">
        <w:t xml:space="preserve"> sources of information, about the baseline</w:t>
      </w:r>
      <w:r>
        <w:t xml:space="preserve"> identification assessment and cross-check data used in the </w:t>
      </w:r>
      <w:r w:rsidR="00A045FC">
        <w:t>identified</w:t>
      </w:r>
      <w:r>
        <w:t xml:space="preserve"> baseline scenario. Provide a conclusion confirming that the documentary evidence used in determining the baseline scenario is relevant, and correctly justified.</w:t>
      </w:r>
    </w:p>
    <w:p w14:paraId="7E89EE7B" w14:textId="613172B4" w:rsidR="00A334C3" w:rsidRPr="00C01654" w:rsidRDefault="00A334C3">
      <w:pPr>
        <w:pStyle w:val="Ttulo3"/>
      </w:pPr>
      <w:bookmarkStart w:id="115" w:name="_Toc146469252"/>
      <w:bookmarkStart w:id="116" w:name="_Toc149455725"/>
      <w:r>
        <w:t>A</w:t>
      </w:r>
      <w:r w:rsidRPr="00C01654">
        <w:t>dditionality</w:t>
      </w:r>
      <w:bookmarkEnd w:id="115"/>
      <w:bookmarkEnd w:id="116"/>
    </w:p>
    <w:p w14:paraId="0C8EEABC" w14:textId="4B59F6CA" w:rsidR="00A334C3" w:rsidRDefault="00A334C3" w:rsidP="00AA14CA">
      <w:r>
        <w:t xml:space="preserve">Explain how the additionality was assessed in accordance with the applicable validation requirements, related to the demonstration of additionality in the BCR Standard and, the </w:t>
      </w:r>
      <w:r w:rsidRPr="00DF763D">
        <w:t>Baseline and Additionality Guidance</w:t>
      </w:r>
      <w:r>
        <w:t>.</w:t>
      </w:r>
    </w:p>
    <w:p w14:paraId="61CFE01F" w14:textId="77777777" w:rsidR="00A334C3" w:rsidRDefault="00A334C3" w:rsidP="00AA14CA">
      <w:r>
        <w:lastRenderedPageBreak/>
        <w:t xml:space="preserve">Summarize an assessment concerning the demonstration </w:t>
      </w:r>
      <w:r w:rsidRPr="00DF763D">
        <w:t>that emission reductions</w:t>
      </w:r>
      <w:r>
        <w:t>/removals</w:t>
      </w:r>
      <w:r w:rsidRPr="00DF763D">
        <w:t xml:space="preserve"> do not correspond to emission reductions attributable to the implementation of legally required actions.</w:t>
      </w:r>
    </w:p>
    <w:p w14:paraId="7ED5FD71" w14:textId="57DB23FB" w:rsidR="00A334C3" w:rsidRDefault="00A334C3" w:rsidP="00AA14CA">
      <w:r w:rsidRPr="001372B8">
        <w:t xml:space="preserve">Provide </w:t>
      </w:r>
      <w:r>
        <w:t xml:space="preserve">a detailed description, </w:t>
      </w:r>
      <w:r w:rsidRPr="001372B8">
        <w:t>including sources of information</w:t>
      </w:r>
      <w:r>
        <w:t>, and</w:t>
      </w:r>
      <w:r w:rsidRPr="001372B8">
        <w:t xml:space="preserve"> cross-check data used in the additionality demonstration. </w:t>
      </w:r>
      <w:r>
        <w:t>Afford</w:t>
      </w:r>
      <w:r w:rsidRPr="001372B8">
        <w:t xml:space="preserve"> an overall conclusion regarding whether additionality is justified for the project</w:t>
      </w:r>
      <w:r>
        <w:t xml:space="preserve"> holder.</w:t>
      </w:r>
    </w:p>
    <w:p w14:paraId="0D002975" w14:textId="7A869DE9" w:rsidR="00F311ED" w:rsidRDefault="00F311ED">
      <w:pPr>
        <w:pStyle w:val="Ttulo3"/>
      </w:pPr>
      <w:bookmarkStart w:id="117" w:name="_Toc146469253"/>
      <w:bookmarkStart w:id="118" w:name="_Toc149455726"/>
      <w:r>
        <w:t>Conservative approach and uncertainty management</w:t>
      </w:r>
      <w:bookmarkEnd w:id="117"/>
      <w:bookmarkEnd w:id="118"/>
    </w:p>
    <w:p w14:paraId="79BFF216" w14:textId="39474EC4" w:rsidR="00331F1E" w:rsidRPr="00A307B8" w:rsidRDefault="00A307B8" w:rsidP="002C2A48">
      <w:r w:rsidRPr="00F36926">
        <w:t xml:space="preserve">Provide a description regarding how the </w:t>
      </w:r>
      <w:r w:rsidR="00F311ED" w:rsidRPr="00A307B8">
        <w:t>GHG Project Holder establish</w:t>
      </w:r>
      <w:r w:rsidRPr="00F36926">
        <w:t>es</w:t>
      </w:r>
      <w:r w:rsidR="00F311ED" w:rsidRPr="00A307B8">
        <w:t xml:space="preserve"> and apply mechanisms for managing uncertainty in the baseline quantification and mitigation results.</w:t>
      </w:r>
    </w:p>
    <w:p w14:paraId="34E37B9B" w14:textId="35019ABC" w:rsidR="006427CC" w:rsidRPr="00E4383C" w:rsidRDefault="00F42A10" w:rsidP="002C2A48">
      <w:r w:rsidRPr="00A307B8">
        <w:t xml:space="preserve">Evaluate whether the project </w:t>
      </w:r>
      <w:r w:rsidR="00331F1E" w:rsidRPr="00F36926">
        <w:t>adequately</w:t>
      </w:r>
      <w:r w:rsidRPr="00A307B8">
        <w:t xml:space="preserve"> demonstrates and justifies </w:t>
      </w:r>
      <w:r w:rsidR="00331F1E" w:rsidRPr="00F36926">
        <w:t xml:space="preserve">if </w:t>
      </w:r>
      <w:r w:rsidRPr="00A307B8">
        <w:t>the use</w:t>
      </w:r>
      <w:r w:rsidR="00331F1E" w:rsidRPr="00F36926">
        <w:t xml:space="preserve"> of</w:t>
      </w:r>
      <w:r w:rsidRPr="00A307B8">
        <w:t xml:space="preserve"> </w:t>
      </w:r>
      <w:r w:rsidR="00331F1E" w:rsidRPr="00A307B8">
        <w:t>data and parameters to estimate the reduction or removal of GHG emissions are consistent with the</w:t>
      </w:r>
      <w:r w:rsidR="00331F1E" w:rsidRPr="003D2D3F">
        <w:t xml:space="preserve"> emission factors, activity data, projection of GHG emissions, and the other parameters used to construct the inventory national of GHG and the national reference scenario. If this is the case, then it is unnecessary to apply the percentages defined for the discount factor provided in the guidelines for managing uncertainty</w:t>
      </w:r>
      <w:r w:rsidR="00042505">
        <w:t>.</w:t>
      </w:r>
    </w:p>
    <w:p w14:paraId="62581BD2" w14:textId="1AEA7968" w:rsidR="00200497" w:rsidRDefault="00F42A10">
      <w:pPr>
        <w:pStyle w:val="Ttulo3"/>
      </w:pPr>
      <w:bookmarkStart w:id="119" w:name="_Toc146469254"/>
      <w:bookmarkStart w:id="120" w:name="_Toc149455727"/>
      <w:r>
        <w:t>Leakage and n</w:t>
      </w:r>
      <w:bookmarkStart w:id="121" w:name="_Toc145052915"/>
      <w:bookmarkStart w:id="122" w:name="_Toc145055809"/>
      <w:bookmarkStart w:id="123" w:name="_Toc145056178"/>
      <w:bookmarkStart w:id="124" w:name="_Toc145061293"/>
      <w:r w:rsidR="00F26825">
        <w:t>on-</w:t>
      </w:r>
      <w:r w:rsidR="00FC76E9">
        <w:t xml:space="preserve"> permanence</w:t>
      </w:r>
      <w:bookmarkEnd w:id="119"/>
      <w:bookmarkEnd w:id="120"/>
      <w:bookmarkEnd w:id="121"/>
      <w:bookmarkEnd w:id="122"/>
      <w:bookmarkEnd w:id="123"/>
      <w:bookmarkEnd w:id="124"/>
    </w:p>
    <w:p w14:paraId="7DDE47F0" w14:textId="304041EE" w:rsidR="00F42A10" w:rsidRDefault="00F26825" w:rsidP="002C2A48">
      <w:r w:rsidRPr="00F26825">
        <w:t xml:space="preserve">Where relevant, describe the steps taken to assess the </w:t>
      </w:r>
      <w:r w:rsidR="00F42A10">
        <w:t xml:space="preserve">leakage and </w:t>
      </w:r>
      <w:r w:rsidRPr="00F26825">
        <w:t>non-permanence risk</w:t>
      </w:r>
      <w:r>
        <w:t>.</w:t>
      </w:r>
      <w:r w:rsidRPr="00F26825">
        <w:t xml:space="preserve"> </w:t>
      </w:r>
      <w:r>
        <w:t xml:space="preserve">Provide </w:t>
      </w:r>
      <w:r w:rsidR="00F42A10">
        <w:t>an assessment concerning the applied mechanisms for managing the risk of leakage, taking account the established in the methodological documents of BCR Standard.</w:t>
      </w:r>
    </w:p>
    <w:p w14:paraId="7F7D521E" w14:textId="7BB1EBD6" w:rsidR="00F26825" w:rsidRDefault="00F42A10" w:rsidP="002C2A48">
      <w:r>
        <w:t xml:space="preserve">Explain how the project holder ensures the permanence of the project activities, following the conditions set forth by the BCR Standard. In the same way, summarize </w:t>
      </w:r>
      <w:r w:rsidR="002648C1">
        <w:t>the</w:t>
      </w:r>
      <w:r>
        <w:t xml:space="preserve"> assessment of the </w:t>
      </w:r>
      <w:r w:rsidR="00F26825">
        <w:t>actions to ensure the project benefits are maintained over time. For this, the GHG Project Holder shall apply the BCR Tool “Permanence and Risk Management”.</w:t>
      </w:r>
      <w:r w:rsidR="00BE5D93">
        <w:t xml:space="preserve">  </w:t>
      </w:r>
      <w:r w:rsidR="00BE5D93" w:rsidRPr="00BE5D93">
        <w:t>The tool is available at the BCR website, make sure you are using the latest version</w:t>
      </w:r>
      <w:r w:rsidR="00BE5D93">
        <w:t>.</w:t>
      </w:r>
    </w:p>
    <w:p w14:paraId="44CF6625" w14:textId="12B3B28B" w:rsidR="004B058E" w:rsidRDefault="004B058E">
      <w:pPr>
        <w:pStyle w:val="Ttulo3"/>
      </w:pPr>
      <w:bookmarkStart w:id="125" w:name="_Toc145061295"/>
      <w:bookmarkStart w:id="126" w:name="_Toc146469255"/>
      <w:bookmarkStart w:id="127" w:name="_Toc149455728"/>
      <w:r>
        <w:t>Mitigation results</w:t>
      </w:r>
      <w:bookmarkEnd w:id="125"/>
      <w:bookmarkEnd w:id="126"/>
      <w:bookmarkEnd w:id="127"/>
    </w:p>
    <w:p w14:paraId="56592B6C" w14:textId="42B19416" w:rsidR="004B058E" w:rsidRDefault="00475617" w:rsidP="002C2A48">
      <w:r>
        <w:t xml:space="preserve">Provide a description </w:t>
      </w:r>
      <w:r w:rsidR="00A928AA">
        <w:t>regarding the assessment about</w:t>
      </w:r>
      <w:r w:rsidR="004B058E" w:rsidRPr="00C048ED">
        <w:t xml:space="preserve"> the</w:t>
      </w:r>
      <w:r w:rsidR="004B058E">
        <w:t xml:space="preserve"> projected</w:t>
      </w:r>
      <w:r w:rsidR="004B058E" w:rsidRPr="00C048ED">
        <w:t xml:space="preserve"> mitigation resul</w:t>
      </w:r>
      <w:r w:rsidR="004B058E">
        <w:t>ts</w:t>
      </w:r>
      <w:r w:rsidR="004B058E" w:rsidRPr="00C048ED">
        <w:t xml:space="preserve"> because of the implementation of the project activities</w:t>
      </w:r>
      <w:r w:rsidR="00934B94">
        <w:t>, and how</w:t>
      </w:r>
      <w:r w:rsidR="004B058E" w:rsidRPr="00C048ED">
        <w:t xml:space="preserve"> are v</w:t>
      </w:r>
      <w:r w:rsidR="004B058E">
        <w:t>alidated</w:t>
      </w:r>
      <w:r w:rsidR="004B058E" w:rsidRPr="00C048ED">
        <w:t xml:space="preserve"> within the framework of ISO 14064-3:2019, </w:t>
      </w:r>
      <w:r w:rsidRPr="00475617">
        <w:t>or those norms that update it</w:t>
      </w:r>
      <w:r w:rsidR="004B058E" w:rsidRPr="00C048ED">
        <w:t>.</w:t>
      </w:r>
    </w:p>
    <w:p w14:paraId="2DE1810D" w14:textId="769EB673" w:rsidR="000848CC" w:rsidRPr="000F5991" w:rsidRDefault="00D258A6">
      <w:pPr>
        <w:pStyle w:val="Ttulo4"/>
      </w:pPr>
      <w:bookmarkStart w:id="128" w:name="_Toc145052918"/>
      <w:bookmarkStart w:id="129" w:name="_Toc145055812"/>
      <w:bookmarkStart w:id="130" w:name="_Toc145056181"/>
      <w:bookmarkStart w:id="131" w:name="_Toc145061296"/>
      <w:bookmarkStart w:id="132" w:name="_Toc146469256"/>
      <w:bookmarkStart w:id="133" w:name="_Toc149455729"/>
      <w:r>
        <w:t>GHG emissions r</w:t>
      </w:r>
      <w:bookmarkStart w:id="134" w:name="_Toc136010826"/>
      <w:bookmarkStart w:id="135" w:name="_Toc139445294"/>
      <w:bookmarkStart w:id="136" w:name="_Toc139450368"/>
      <w:bookmarkStart w:id="137" w:name="_Toc143785816"/>
      <w:bookmarkStart w:id="138" w:name="_Toc143788186"/>
      <w:bookmarkStart w:id="139" w:name="_Toc143944036"/>
      <w:bookmarkStart w:id="140" w:name="_Toc145061298"/>
      <w:bookmarkEnd w:id="128"/>
      <w:bookmarkEnd w:id="129"/>
      <w:bookmarkEnd w:id="130"/>
      <w:bookmarkEnd w:id="131"/>
      <w:r w:rsidR="000848CC" w:rsidRPr="000F5991">
        <w:t>eduction</w:t>
      </w:r>
      <w:r w:rsidR="000848CC">
        <w:t>/removal</w:t>
      </w:r>
      <w:r w:rsidR="000848CC" w:rsidRPr="000F5991">
        <w:t xml:space="preserve"> in the baseline scenario</w:t>
      </w:r>
      <w:bookmarkEnd w:id="132"/>
      <w:bookmarkEnd w:id="133"/>
      <w:bookmarkEnd w:id="134"/>
      <w:bookmarkEnd w:id="135"/>
      <w:bookmarkEnd w:id="136"/>
      <w:bookmarkEnd w:id="137"/>
      <w:bookmarkEnd w:id="138"/>
      <w:bookmarkEnd w:id="139"/>
      <w:bookmarkEnd w:id="140"/>
    </w:p>
    <w:p w14:paraId="21D6C99A" w14:textId="75C8A453" w:rsidR="004B058E" w:rsidRPr="004B058E" w:rsidRDefault="00D258A6" w:rsidP="002C2A48">
      <w:r>
        <w:t xml:space="preserve">Describe </w:t>
      </w:r>
      <w:r w:rsidR="004B058E" w:rsidRPr="00E4383C">
        <w:t>the procedures carried out to</w:t>
      </w:r>
      <w:r>
        <w:t xml:space="preserve"> assess the quantification of GHG </w:t>
      </w:r>
      <w:r w:rsidR="004B058E" w:rsidRPr="00E4383C">
        <w:t>reduction</w:t>
      </w:r>
      <w:r w:rsidR="004B058E">
        <w:t>/removal</w:t>
      </w:r>
      <w:r w:rsidR="004B058E" w:rsidRPr="00E4383C">
        <w:t xml:space="preserve"> of GHG emissions, including </w:t>
      </w:r>
      <w:r w:rsidR="004B058E">
        <w:t>r</w:t>
      </w:r>
      <w:r w:rsidR="004B058E" w:rsidRPr="00E4383C">
        <w:t>elevant data, parameters and equations, assumptions or additional considerations used in accordance with the provisions of the applied methodology.</w:t>
      </w:r>
    </w:p>
    <w:p w14:paraId="1BF97442" w14:textId="3D009958" w:rsidR="000848CC" w:rsidRPr="000F5991" w:rsidRDefault="00D258A6">
      <w:pPr>
        <w:pStyle w:val="Ttulo4"/>
      </w:pPr>
      <w:bookmarkStart w:id="141" w:name="_Toc136010827"/>
      <w:bookmarkStart w:id="142" w:name="_Toc139445295"/>
      <w:bookmarkStart w:id="143" w:name="_Toc139450369"/>
      <w:bookmarkStart w:id="144" w:name="_Toc143785817"/>
      <w:bookmarkStart w:id="145" w:name="_Toc143788187"/>
      <w:bookmarkStart w:id="146" w:name="_Toc143944037"/>
      <w:bookmarkStart w:id="147" w:name="_Toc145061299"/>
      <w:bookmarkStart w:id="148" w:name="_Toc146469257"/>
      <w:bookmarkStart w:id="149" w:name="_Toc149455730"/>
      <w:r>
        <w:lastRenderedPageBreak/>
        <w:t>GHG emissions reduction</w:t>
      </w:r>
      <w:r w:rsidR="000848CC">
        <w:t>/removal</w:t>
      </w:r>
      <w:r w:rsidR="000848CC" w:rsidRPr="000F5991">
        <w:t xml:space="preserve"> in the </w:t>
      </w:r>
      <w:r>
        <w:t xml:space="preserve">project </w:t>
      </w:r>
      <w:r w:rsidR="000848CC" w:rsidRPr="000F5991">
        <w:t>scenario</w:t>
      </w:r>
      <w:bookmarkEnd w:id="141"/>
      <w:bookmarkEnd w:id="142"/>
      <w:bookmarkEnd w:id="143"/>
      <w:bookmarkEnd w:id="144"/>
      <w:bookmarkEnd w:id="145"/>
      <w:bookmarkEnd w:id="146"/>
      <w:bookmarkEnd w:id="147"/>
      <w:bookmarkEnd w:id="148"/>
      <w:bookmarkEnd w:id="149"/>
    </w:p>
    <w:p w14:paraId="3C9DE4B6" w14:textId="05E5D414" w:rsidR="004B058E" w:rsidRPr="004B058E" w:rsidRDefault="00D258A6" w:rsidP="002C2A48">
      <w:r>
        <w:t xml:space="preserve">Provide the assessment of </w:t>
      </w:r>
      <w:r w:rsidR="004B058E" w:rsidRPr="00E4383C">
        <w:t xml:space="preserve">the ex-ante calculations for the </w:t>
      </w:r>
      <w:r>
        <w:t xml:space="preserve">GHG emissions </w:t>
      </w:r>
      <w:r w:rsidR="004B058E" w:rsidRPr="00E4383C">
        <w:t>reduction</w:t>
      </w:r>
      <w:r w:rsidR="004B058E">
        <w:t>/removal</w:t>
      </w:r>
      <w:r w:rsidR="004B058E" w:rsidRPr="00E4383C">
        <w:t xml:space="preserve"> during the entire quantification period, as well as the total estimated reduction and the estimated annual average.</w:t>
      </w:r>
    </w:p>
    <w:p w14:paraId="42147FD7" w14:textId="1801F2F1" w:rsidR="001469A4" w:rsidRDefault="008F21D8" w:rsidP="002C2A48">
      <w:r w:rsidRPr="008F21D8">
        <w:t>Provide an overall concluding statement regarding whether the methodology and any referenced tools have been applied correctly to calculate baseline emissions, project emissions, leakage and GHG emission reductions</w:t>
      </w:r>
      <w:r>
        <w:t>/</w:t>
      </w:r>
      <w:r w:rsidRPr="008F21D8">
        <w:t>removals</w:t>
      </w:r>
      <w:r>
        <w:t>.</w:t>
      </w:r>
    </w:p>
    <w:p w14:paraId="74155C7F" w14:textId="77777777" w:rsidR="008F21D8" w:rsidRDefault="008F21D8">
      <w:pPr>
        <w:pStyle w:val="Ttulo2"/>
      </w:pPr>
      <w:bookmarkStart w:id="150" w:name="_Toc146469258"/>
      <w:bookmarkStart w:id="151" w:name="_Toc149455731"/>
      <w:r>
        <w:t>Monitoring plan</w:t>
      </w:r>
      <w:bookmarkEnd w:id="150"/>
      <w:bookmarkEnd w:id="151"/>
    </w:p>
    <w:p w14:paraId="38A9831C" w14:textId="77777777" w:rsidR="00C85BAB" w:rsidRDefault="008F21D8" w:rsidP="002C2A48">
      <w:r w:rsidRPr="00F955FE">
        <w:t>Explain how the description of the monitoring plan was assessed in accordance with the applicable validation requirements related to the monitoring plan in the VV</w:t>
      </w:r>
      <w:r>
        <w:t>M</w:t>
      </w:r>
      <w:r w:rsidRPr="00F955FE">
        <w:t>.</w:t>
      </w:r>
      <w:r>
        <w:t xml:space="preserve"> </w:t>
      </w:r>
      <w:r w:rsidRPr="009A079B">
        <w:t>Describe the process for the</w:t>
      </w:r>
      <w:r>
        <w:t xml:space="preserve"> assessment of the monitoring plan.</w:t>
      </w:r>
    </w:p>
    <w:p w14:paraId="728A6F64" w14:textId="152E9F7F" w:rsidR="008F21D8" w:rsidRDefault="008F21D8" w:rsidP="002C2A48">
      <w:r w:rsidRPr="00624D44">
        <w:t xml:space="preserve">Provide a summary of </w:t>
      </w:r>
      <w:r>
        <w:t>the compliance of follows:</w:t>
      </w:r>
    </w:p>
    <w:p w14:paraId="43E047E3" w14:textId="77777777" w:rsidR="008F21D8" w:rsidRDefault="008F21D8">
      <w:pPr>
        <w:pStyle w:val="Prrafodelista"/>
        <w:numPr>
          <w:ilvl w:val="0"/>
          <w:numId w:val="10"/>
        </w:numPr>
      </w:pPr>
      <w:r>
        <w:t>necessary data and information to estimate GHG reductions or removals during the quantification period;</w:t>
      </w:r>
    </w:p>
    <w:p w14:paraId="0E32B359" w14:textId="77777777" w:rsidR="008F21D8" w:rsidRDefault="008F21D8">
      <w:pPr>
        <w:pStyle w:val="Prrafodelista"/>
        <w:numPr>
          <w:ilvl w:val="0"/>
          <w:numId w:val="10"/>
        </w:numPr>
      </w:pPr>
      <w:r>
        <w:t>data and supplementary information for determining the baseline or reference scenario;</w:t>
      </w:r>
    </w:p>
    <w:p w14:paraId="4A1715AE" w14:textId="77777777" w:rsidR="008F21D8" w:rsidRDefault="008F21D8">
      <w:pPr>
        <w:pStyle w:val="Prrafodelista"/>
        <w:numPr>
          <w:ilvl w:val="0"/>
          <w:numId w:val="10"/>
        </w:numPr>
      </w:pPr>
      <w:r>
        <w:t>specification of all potential emissions that occur outside the project boundaries, attributable to the activities of the GHG Project (leakage);</w:t>
      </w:r>
    </w:p>
    <w:p w14:paraId="72A77E76" w14:textId="77777777" w:rsidR="008F21D8" w:rsidRDefault="008F21D8">
      <w:pPr>
        <w:pStyle w:val="Prrafodelista"/>
        <w:numPr>
          <w:ilvl w:val="0"/>
          <w:numId w:val="10"/>
        </w:numPr>
      </w:pPr>
      <w:r>
        <w:t>information related to the assessment of environmental and social effects of the project activities;</w:t>
      </w:r>
    </w:p>
    <w:p w14:paraId="1EAB754C" w14:textId="77777777" w:rsidR="008F21D8" w:rsidRDefault="008F21D8">
      <w:pPr>
        <w:pStyle w:val="Prrafodelista"/>
        <w:numPr>
          <w:ilvl w:val="0"/>
          <w:numId w:val="10"/>
        </w:numPr>
      </w:pPr>
      <w:r>
        <w:t>procedures established for the management of GHG reductions or removals and related quality control for monitoring activities;</w:t>
      </w:r>
    </w:p>
    <w:p w14:paraId="32BFA4F9" w14:textId="77777777" w:rsidR="008F21D8" w:rsidRDefault="008F21D8">
      <w:pPr>
        <w:pStyle w:val="Prrafodelista"/>
        <w:numPr>
          <w:ilvl w:val="0"/>
          <w:numId w:val="10"/>
        </w:numPr>
      </w:pPr>
      <w:r>
        <w:t>description of the methods defined for the periodic calculation of GHG reductions or removals and leakage;</w:t>
      </w:r>
    </w:p>
    <w:p w14:paraId="7D28BF6B" w14:textId="77777777" w:rsidR="008F21D8" w:rsidRDefault="008F21D8">
      <w:pPr>
        <w:pStyle w:val="Prrafodelista"/>
        <w:numPr>
          <w:ilvl w:val="0"/>
          <w:numId w:val="10"/>
        </w:numPr>
      </w:pPr>
      <w:r>
        <w:t>the assignment of roles and responsibilities for monitoring and reporting the variables relevant to the calculation of reductions or removals;</w:t>
      </w:r>
    </w:p>
    <w:p w14:paraId="1F445958" w14:textId="77777777" w:rsidR="008F21D8" w:rsidRDefault="008F21D8">
      <w:pPr>
        <w:pStyle w:val="Prrafodelista"/>
        <w:numPr>
          <w:ilvl w:val="0"/>
          <w:numId w:val="10"/>
        </w:numPr>
      </w:pPr>
      <w:r>
        <w:t>the related procedures whit the assessment of the project contribution whit the Sustainable Development Goals (SDGs);</w:t>
      </w:r>
    </w:p>
    <w:p w14:paraId="1C2446FC" w14:textId="77777777" w:rsidR="008F21D8" w:rsidRDefault="008F21D8">
      <w:pPr>
        <w:pStyle w:val="Prrafodelista"/>
        <w:numPr>
          <w:ilvl w:val="0"/>
          <w:numId w:val="10"/>
        </w:numPr>
      </w:pPr>
      <w:r>
        <w:t>criteria and indicators related to the contribution of the project to sustainable development objectives;</w:t>
      </w:r>
    </w:p>
    <w:p w14:paraId="36C3E5FF" w14:textId="77777777" w:rsidR="008F21D8" w:rsidRDefault="008F21D8">
      <w:pPr>
        <w:pStyle w:val="Prrafodelista"/>
        <w:numPr>
          <w:ilvl w:val="0"/>
          <w:numId w:val="10"/>
        </w:numPr>
      </w:pPr>
      <w:r>
        <w:t>procedures associated with the monitoring of co-benefits of the special category, as applicable;</w:t>
      </w:r>
    </w:p>
    <w:p w14:paraId="145B472C" w14:textId="77777777" w:rsidR="008F21D8" w:rsidRDefault="008F21D8">
      <w:pPr>
        <w:pStyle w:val="Prrafodelista"/>
        <w:numPr>
          <w:ilvl w:val="0"/>
          <w:numId w:val="10"/>
        </w:numPr>
      </w:pPr>
      <w:r>
        <w:t>criteria and indicators defined to demonstrate the additional benefits and measurement of co-benefits and the specific category, as applicable.</w:t>
      </w:r>
    </w:p>
    <w:p w14:paraId="0CC62D2B" w14:textId="77777777" w:rsidR="008F21D8" w:rsidRDefault="008F21D8" w:rsidP="002C2A48">
      <w:r>
        <w:t>Provide a description of the steps taken for evaluate if the monitoring plan is based on a monitoring methodology approved within the framework of the methods referred to in section 8 of the BCR Standard and the following:</w:t>
      </w:r>
    </w:p>
    <w:p w14:paraId="29BF775B" w14:textId="77777777" w:rsidR="008F21D8" w:rsidRDefault="008F21D8">
      <w:pPr>
        <w:pStyle w:val="Prrafodelista"/>
        <w:numPr>
          <w:ilvl w:val="0"/>
          <w:numId w:val="11"/>
        </w:numPr>
      </w:pPr>
      <w:r>
        <w:t>national circumstances and the context of the GHG Project;</w:t>
      </w:r>
    </w:p>
    <w:p w14:paraId="3152A265" w14:textId="77777777" w:rsidR="008F21D8" w:rsidRDefault="008F21D8">
      <w:pPr>
        <w:pStyle w:val="Prrafodelista"/>
        <w:numPr>
          <w:ilvl w:val="0"/>
          <w:numId w:val="11"/>
        </w:numPr>
      </w:pPr>
      <w:r>
        <w:lastRenderedPageBreak/>
        <w:t>monitoring good practices, adequate for the follow-up, and control of the activities of the GHG mitigation effort;</w:t>
      </w:r>
    </w:p>
    <w:p w14:paraId="4A2CC958" w14:textId="77777777" w:rsidR="008F21D8" w:rsidRDefault="008F21D8">
      <w:pPr>
        <w:pStyle w:val="Prrafodelista"/>
        <w:numPr>
          <w:ilvl w:val="0"/>
          <w:numId w:val="11"/>
        </w:numPr>
      </w:pPr>
      <w:r>
        <w:t>procedures to ensure data quality under ISO 14064-2.</w:t>
      </w:r>
    </w:p>
    <w:p w14:paraId="333507D7" w14:textId="77777777" w:rsidR="008F21D8" w:rsidRDefault="008F21D8" w:rsidP="002C2A48">
      <w:r w:rsidRPr="00D6390D">
        <w:t xml:space="preserve">Provide an overall conclusion regarding the </w:t>
      </w:r>
      <w:r>
        <w:t>compliance</w:t>
      </w:r>
      <w:r w:rsidRPr="00D6390D">
        <w:t xml:space="preserve"> of the monitoring plan to the requirements of the applied methodology and any referenced tools</w:t>
      </w:r>
      <w:r>
        <w:t>.</w:t>
      </w:r>
    </w:p>
    <w:p w14:paraId="72503BE0" w14:textId="3D7E326F" w:rsidR="001469A4" w:rsidRDefault="0059445C">
      <w:pPr>
        <w:pStyle w:val="Ttulo2"/>
      </w:pPr>
      <w:bookmarkStart w:id="152" w:name="_Toc146469259"/>
      <w:bookmarkStart w:id="153" w:name="_Toc149455732"/>
      <w:r w:rsidRPr="00F36926">
        <w:t>D</w:t>
      </w:r>
      <w:r w:rsidR="001469A4" w:rsidRPr="001C77AD">
        <w:t xml:space="preserve">ouble </w:t>
      </w:r>
      <w:r w:rsidRPr="00F36926">
        <w:t>c</w:t>
      </w:r>
      <w:r w:rsidR="001469A4" w:rsidRPr="001C77AD">
        <w:t>ounting</w:t>
      </w:r>
      <w:r w:rsidRPr="001C77AD">
        <w:t xml:space="preserve"> avoidance</w:t>
      </w:r>
      <w:bookmarkEnd w:id="152"/>
      <w:bookmarkEnd w:id="153"/>
    </w:p>
    <w:p w14:paraId="174E12B3" w14:textId="7D32B6D4" w:rsidR="001469A4" w:rsidRDefault="0059445C" w:rsidP="00A208BB">
      <w:r w:rsidRPr="0059445C">
        <w:t>Describe how the validation was performed</w:t>
      </w:r>
      <w:r>
        <w:t xml:space="preserve"> including the assessment of the double counting avoidance, considering the requirement that prohibits the accounting, issuance, and retirement of GHG mitigation results</w:t>
      </w:r>
      <w:r w:rsidR="008A2B78">
        <w:t>.</w:t>
      </w:r>
    </w:p>
    <w:p w14:paraId="25BD38FE" w14:textId="494C4D3F" w:rsidR="00982903" w:rsidRDefault="00407806" w:rsidP="00982903">
      <w:r w:rsidRPr="00407806">
        <w:t>For AFOLU projects, provide an assessment and detail how it has been confirmed that the project areas are not included within other project boundaries</w:t>
      </w:r>
      <w:r w:rsidR="00982903">
        <w:t>.</w:t>
      </w:r>
      <w:r>
        <w:t xml:space="preserve"> Present a cartographic analysis that ensure the validity of this assessment.</w:t>
      </w:r>
    </w:p>
    <w:p w14:paraId="0B81F74E" w14:textId="6368AD34" w:rsidR="00624D44" w:rsidRDefault="008A2B78" w:rsidP="00A208BB">
      <w:r>
        <w:t xml:space="preserve">Provide the steps carried out for the assessment of the application of the </w:t>
      </w:r>
      <w:r w:rsidR="001469A4">
        <w:t>BCR Tool “Avoiding Double Counting (ADC)</w:t>
      </w:r>
      <w:r w:rsidR="00CA5234">
        <w:rPr>
          <w:rStyle w:val="Refdenotaalpie"/>
        </w:rPr>
        <w:footnoteReference w:id="1"/>
      </w:r>
      <w:r w:rsidR="001469A4">
        <w:t>” which sets out the principles and requirements for the BCR Program, to avoid double counting of emission reductions or removals.</w:t>
      </w:r>
    </w:p>
    <w:p w14:paraId="00B07510" w14:textId="157E6EE2" w:rsidR="00200497" w:rsidRDefault="00200497">
      <w:pPr>
        <w:pStyle w:val="Ttulo2"/>
      </w:pPr>
      <w:bookmarkStart w:id="155" w:name="_Toc145052923"/>
      <w:bookmarkStart w:id="156" w:name="_Toc145055817"/>
      <w:bookmarkStart w:id="157" w:name="_Toc145056186"/>
      <w:bookmarkStart w:id="158" w:name="_Toc145061301"/>
      <w:bookmarkStart w:id="159" w:name="_Toc146469260"/>
      <w:bookmarkStart w:id="160" w:name="_Toc149455733"/>
      <w:r>
        <w:t>Complian</w:t>
      </w:r>
      <w:r w:rsidR="00FC76E9">
        <w:t>ce with applicable legislation</w:t>
      </w:r>
      <w:bookmarkEnd w:id="155"/>
      <w:bookmarkEnd w:id="156"/>
      <w:bookmarkEnd w:id="157"/>
      <w:bookmarkEnd w:id="158"/>
      <w:bookmarkEnd w:id="159"/>
      <w:bookmarkEnd w:id="160"/>
    </w:p>
    <w:p w14:paraId="051F2849" w14:textId="67886C2F" w:rsidR="00B24176" w:rsidRPr="000848CC" w:rsidRDefault="009E3196" w:rsidP="00A208BB">
      <w:r>
        <w:t xml:space="preserve">Provide </w:t>
      </w:r>
      <w:r w:rsidR="00823767">
        <w:t>a</w:t>
      </w:r>
      <w:r>
        <w:t xml:space="preserve"> description </w:t>
      </w:r>
      <w:r w:rsidR="008F21D8">
        <w:t>whether</w:t>
      </w:r>
      <w:r>
        <w:t xml:space="preserve"> the project holder have implemented a documented procedure </w:t>
      </w:r>
      <w:r w:rsidRPr="009E3196">
        <w:t xml:space="preserve">(Document Management System) in which </w:t>
      </w:r>
      <w:r w:rsidR="008F21D8">
        <w:t xml:space="preserve">to </w:t>
      </w:r>
      <w:r w:rsidRPr="009E3196">
        <w:t>identify and have access, on an ongoing basis, to relevant legislation and regulations, demonstrating that have a procedure in place to periodically review compliance with them.</w:t>
      </w:r>
    </w:p>
    <w:p w14:paraId="0C879AE4" w14:textId="2FCF5F4B" w:rsidR="00200497" w:rsidRDefault="00FC76E9">
      <w:pPr>
        <w:pStyle w:val="Ttulo2"/>
      </w:pPr>
      <w:bookmarkStart w:id="161" w:name="_Toc145052924"/>
      <w:bookmarkStart w:id="162" w:name="_Toc145055818"/>
      <w:bookmarkStart w:id="163" w:name="_Toc145056187"/>
      <w:bookmarkStart w:id="164" w:name="_Toc145061302"/>
      <w:bookmarkStart w:id="165" w:name="_Toc146469261"/>
      <w:bookmarkStart w:id="166" w:name="_Toc149455734"/>
      <w:r>
        <w:t>Carbon ownership and rights</w:t>
      </w:r>
      <w:bookmarkEnd w:id="161"/>
      <w:bookmarkEnd w:id="162"/>
      <w:bookmarkEnd w:id="163"/>
      <w:bookmarkEnd w:id="164"/>
      <w:bookmarkEnd w:id="165"/>
      <w:bookmarkEnd w:id="166"/>
    </w:p>
    <w:p w14:paraId="76045A2C" w14:textId="036C072D" w:rsidR="00776D65" w:rsidRDefault="00823767" w:rsidP="00A208BB">
      <w:r>
        <w:t xml:space="preserve">Provide an assessment with respect to the </w:t>
      </w:r>
      <w:r w:rsidRPr="00823767">
        <w:t xml:space="preserve">carbon rights, </w:t>
      </w:r>
      <w:r>
        <w:t xml:space="preserve">including the evaluation of the </w:t>
      </w:r>
      <w:r w:rsidRPr="00823767">
        <w:t>agreements and documents that ensure th</w:t>
      </w:r>
      <w:r w:rsidR="00C25F44">
        <w:t>e</w:t>
      </w:r>
      <w:r w:rsidRPr="00823767">
        <w:t xml:space="preserve"> requirement is met</w:t>
      </w:r>
      <w:r w:rsidR="00C25F44">
        <w:t xml:space="preserve">. Include an overall conclusion </w:t>
      </w:r>
      <w:r w:rsidR="004A39CF" w:rsidRPr="004A39CF">
        <w:t xml:space="preserve">regarding whether </w:t>
      </w:r>
      <w:r w:rsidR="004A39CF">
        <w:t>ownership and rights are</w:t>
      </w:r>
      <w:r w:rsidR="004A39CF" w:rsidRPr="004A39CF">
        <w:t xml:space="preserve"> justified </w:t>
      </w:r>
      <w:r w:rsidR="004A39CF">
        <w:t>by</w:t>
      </w:r>
      <w:r w:rsidR="004A39CF" w:rsidRPr="004A39CF">
        <w:t xml:space="preserve"> the project</w:t>
      </w:r>
      <w:r w:rsidR="004A39CF">
        <w:t xml:space="preserve"> holder</w:t>
      </w:r>
      <w:r w:rsidR="004A39CF" w:rsidRPr="004A39CF">
        <w:t>.</w:t>
      </w:r>
    </w:p>
    <w:p w14:paraId="494DD985" w14:textId="2B05CD0D" w:rsidR="00200497" w:rsidRDefault="00FC76E9">
      <w:pPr>
        <w:pStyle w:val="Ttulo2"/>
      </w:pPr>
      <w:bookmarkStart w:id="167" w:name="_Toc145052925"/>
      <w:bookmarkStart w:id="168" w:name="_Toc145055819"/>
      <w:bookmarkStart w:id="169" w:name="_Toc145056188"/>
      <w:bookmarkStart w:id="170" w:name="_Toc145061303"/>
      <w:bookmarkStart w:id="171" w:name="_Toc146469262"/>
      <w:bookmarkStart w:id="172" w:name="_Toc149455735"/>
      <w:r>
        <w:t>Risk management</w:t>
      </w:r>
      <w:bookmarkEnd w:id="167"/>
      <w:bookmarkEnd w:id="168"/>
      <w:bookmarkEnd w:id="169"/>
      <w:bookmarkEnd w:id="170"/>
      <w:bookmarkEnd w:id="171"/>
      <w:bookmarkEnd w:id="172"/>
    </w:p>
    <w:p w14:paraId="441FDC0F" w14:textId="22DB9403" w:rsidR="000848CC" w:rsidRPr="000848CC" w:rsidRDefault="008B5612" w:rsidP="00A208BB">
      <w:r>
        <w:t xml:space="preserve">Summarize the evaluation whether the project holder </w:t>
      </w:r>
      <w:r w:rsidR="000848CC" w:rsidRPr="00E4383C">
        <w:t xml:space="preserve">has carried out </w:t>
      </w:r>
      <w:bookmarkStart w:id="173" w:name="_Hlk136346410"/>
      <w:r w:rsidR="000848CC" w:rsidRPr="00E4383C">
        <w:t xml:space="preserve">a risk assessment and </w:t>
      </w:r>
      <w:bookmarkEnd w:id="173"/>
      <w:r w:rsidR="000848CC" w:rsidRPr="00E4383C">
        <w:t xml:space="preserve">management, </w:t>
      </w:r>
      <w:r>
        <w:t>including</w:t>
      </w:r>
      <w:r w:rsidR="000848CC" w:rsidRPr="00E4383C">
        <w:t xml:space="preserve"> the risks related to the project activities, in the environmental, financial, and social </w:t>
      </w:r>
      <w:r w:rsidR="00D27EF5">
        <w:t>dimensions</w:t>
      </w:r>
      <w:r w:rsidR="000848CC" w:rsidRPr="00E4383C">
        <w:t>, as well as the measures designed to manage the risks by the project. Likewise,</w:t>
      </w:r>
      <w:r w:rsidR="000848CC">
        <w:t xml:space="preserve"> describe to </w:t>
      </w:r>
      <w:r w:rsidR="000848CC" w:rsidRPr="00686AA4">
        <w:t xml:space="preserve">steps to evaluate the use of the </w:t>
      </w:r>
      <w:r w:rsidR="000848CC" w:rsidRPr="00686AA4">
        <w:rPr>
          <w:b/>
          <w:bCs/>
        </w:rPr>
        <w:t xml:space="preserve">“Risk and permanence” </w:t>
      </w:r>
      <w:r w:rsidR="000848CC" w:rsidRPr="00686AA4">
        <w:lastRenderedPageBreak/>
        <w:t xml:space="preserve">tool by the project holder. Present a conclusion and describe how you reached that conclusion. The tool is available </w:t>
      </w:r>
      <w:r w:rsidR="00A65AB9" w:rsidRPr="00E4383C">
        <w:t xml:space="preserve">at the </w:t>
      </w:r>
      <w:r w:rsidR="00A65AB9">
        <w:t xml:space="preserve">BCR website, </w:t>
      </w:r>
      <w:r w:rsidR="00A65AB9" w:rsidRPr="00025AA7">
        <w:t>make sure you are using the latest version</w:t>
      </w:r>
      <w:r w:rsidR="00A65AB9">
        <w:t>.</w:t>
      </w:r>
    </w:p>
    <w:p w14:paraId="4A9EAD9A" w14:textId="0AF64361" w:rsidR="00200497" w:rsidRDefault="00200497">
      <w:pPr>
        <w:pStyle w:val="Ttulo2"/>
      </w:pPr>
      <w:bookmarkStart w:id="174" w:name="_Toc145052926"/>
      <w:bookmarkStart w:id="175" w:name="_Toc145055820"/>
      <w:bookmarkStart w:id="176" w:name="_Toc145056189"/>
      <w:bookmarkStart w:id="177" w:name="_Toc145061304"/>
      <w:bookmarkStart w:id="178" w:name="_Toc146469263"/>
      <w:bookmarkStart w:id="179" w:name="_Toc149455736"/>
      <w:r>
        <w:t xml:space="preserve">Environmental </w:t>
      </w:r>
      <w:r w:rsidR="00FC76E9">
        <w:t>aspects</w:t>
      </w:r>
      <w:bookmarkEnd w:id="174"/>
      <w:bookmarkEnd w:id="175"/>
      <w:bookmarkEnd w:id="176"/>
      <w:bookmarkEnd w:id="177"/>
      <w:bookmarkEnd w:id="178"/>
      <w:bookmarkEnd w:id="179"/>
    </w:p>
    <w:p w14:paraId="55457F04" w14:textId="5CC9FC2C" w:rsidR="00E559A0" w:rsidRDefault="00E559A0" w:rsidP="00A208BB">
      <w:r>
        <w:t xml:space="preserve">Provide an assessment </w:t>
      </w:r>
      <w:r w:rsidR="000848CC" w:rsidRPr="00E4383C">
        <w:t>whether the project</w:t>
      </w:r>
      <w:r>
        <w:t xml:space="preserve"> holder</w:t>
      </w:r>
      <w:r w:rsidR="000848CC" w:rsidRPr="00E4383C">
        <w:t xml:space="preserve"> has carried out an environmental assessment,</w:t>
      </w:r>
      <w:r w:rsidRPr="00E559A0">
        <w:t xml:space="preserve"> analyzing the probable effects on biodiversity and ecosystems within the limits of the project. </w:t>
      </w:r>
      <w:r>
        <w:t xml:space="preserve">Present a conclusion concerning that the </w:t>
      </w:r>
      <w:r w:rsidRPr="00E559A0">
        <w:t xml:space="preserve">analysis </w:t>
      </w:r>
      <w:r>
        <w:t>is</w:t>
      </w:r>
      <w:r w:rsidRPr="00E559A0">
        <w:t xml:space="preserve"> supported with reliable and recent references</w:t>
      </w:r>
      <w:r>
        <w:t>.</w:t>
      </w:r>
    </w:p>
    <w:p w14:paraId="068E0629" w14:textId="0869CFD6" w:rsidR="00E559A0" w:rsidRDefault="000848CC" w:rsidP="00A208BB">
      <w:r w:rsidRPr="00E4383C">
        <w:t>Likewise,</w:t>
      </w:r>
      <w:r>
        <w:t xml:space="preserve"> describe </w:t>
      </w:r>
      <w:r w:rsidR="001040EC">
        <w:t>the</w:t>
      </w:r>
      <w:r>
        <w:t xml:space="preserve"> steps to</w:t>
      </w:r>
      <w:r w:rsidRPr="00E4383C">
        <w:t xml:space="preserve"> evaluate the use of the </w:t>
      </w:r>
      <w:r w:rsidRPr="000B32D1">
        <w:rPr>
          <w:b/>
          <w:bCs/>
        </w:rPr>
        <w:t>“</w:t>
      </w:r>
      <w:r w:rsidR="002C6122">
        <w:rPr>
          <w:b/>
          <w:bCs/>
        </w:rPr>
        <w:t xml:space="preserve">No </w:t>
      </w:r>
      <w:r w:rsidRPr="000B32D1">
        <w:rPr>
          <w:b/>
          <w:bCs/>
        </w:rPr>
        <w:t xml:space="preserve">net </w:t>
      </w:r>
      <w:r w:rsidR="002C6122">
        <w:rPr>
          <w:b/>
          <w:bCs/>
        </w:rPr>
        <w:t>H</w:t>
      </w:r>
      <w:r w:rsidRPr="000B32D1">
        <w:rPr>
          <w:b/>
          <w:bCs/>
        </w:rPr>
        <w:t>arm</w:t>
      </w:r>
      <w:r w:rsidR="002C6122">
        <w:rPr>
          <w:b/>
          <w:bCs/>
        </w:rPr>
        <w:t xml:space="preserve"> Environmental and Social Safeguards</w:t>
      </w:r>
      <w:r w:rsidRPr="00E4383C">
        <w:rPr>
          <w:b/>
          <w:bCs/>
        </w:rPr>
        <w:t xml:space="preserve">” </w:t>
      </w:r>
      <w:r w:rsidRPr="00E4383C">
        <w:t xml:space="preserve">tool by the project holder. Present </w:t>
      </w:r>
      <w:r w:rsidRPr="00686AA4">
        <w:t>a conclusion and describe how you reached that conclusion. The tool is available at the</w:t>
      </w:r>
      <w:r w:rsidR="009E01E0">
        <w:t xml:space="preserve"> BCR website, </w:t>
      </w:r>
      <w:r w:rsidR="009E01E0" w:rsidRPr="009E01E0">
        <w:t>make sure you are using the latest version</w:t>
      </w:r>
      <w:r w:rsidR="009E01E0">
        <w:t>.</w:t>
      </w:r>
    </w:p>
    <w:p w14:paraId="4476CCDB" w14:textId="7E950B24" w:rsidR="00200497" w:rsidRDefault="00FC76E9">
      <w:pPr>
        <w:pStyle w:val="Ttulo2"/>
      </w:pPr>
      <w:bookmarkStart w:id="180" w:name="_Toc145052927"/>
      <w:bookmarkStart w:id="181" w:name="_Toc145055821"/>
      <w:bookmarkStart w:id="182" w:name="_Toc145056190"/>
      <w:bookmarkStart w:id="183" w:name="_Toc145061305"/>
      <w:bookmarkStart w:id="184" w:name="_Toc146469264"/>
      <w:bookmarkStart w:id="185" w:name="_Toc149455737"/>
      <w:r>
        <w:t>Socioeconomic aspects</w:t>
      </w:r>
      <w:bookmarkEnd w:id="180"/>
      <w:bookmarkEnd w:id="181"/>
      <w:bookmarkEnd w:id="182"/>
      <w:bookmarkEnd w:id="183"/>
      <w:bookmarkEnd w:id="184"/>
      <w:bookmarkEnd w:id="185"/>
    </w:p>
    <w:p w14:paraId="66D8E374" w14:textId="23C1D850" w:rsidR="004646EE" w:rsidRDefault="002C6122" w:rsidP="00A208BB">
      <w:r>
        <w:t xml:space="preserve">Describe the assessment </w:t>
      </w:r>
      <w:r w:rsidR="00A208BB">
        <w:t>concerning</w:t>
      </w:r>
      <w:r w:rsidR="000848CC" w:rsidRPr="00E4383C">
        <w:t xml:space="preserve"> the project</w:t>
      </w:r>
      <w:r>
        <w:t xml:space="preserve"> holder</w:t>
      </w:r>
      <w:r w:rsidR="000848CC" w:rsidRPr="00E4383C">
        <w:t xml:space="preserve"> has carried out an analysis of the </w:t>
      </w:r>
      <w:r w:rsidR="004646EE" w:rsidRPr="004646EE">
        <w:t>significant socioeconomic effects of project activities within the project boundaries, clearly explaining the assumptions used and justifying the review results</w:t>
      </w:r>
      <w:r w:rsidR="000848CC" w:rsidRPr="00E4383C">
        <w:t xml:space="preserve">. </w:t>
      </w:r>
      <w:r w:rsidR="004646EE">
        <w:t>D</w:t>
      </w:r>
      <w:r w:rsidR="000848CC">
        <w:t>escribe the steps to</w:t>
      </w:r>
      <w:r w:rsidR="000848CC" w:rsidRPr="00E4383C">
        <w:t xml:space="preserve"> evaluate </w:t>
      </w:r>
      <w:r w:rsidR="004646EE">
        <w:t>the demonstration that the</w:t>
      </w:r>
      <w:r w:rsidR="004646EE" w:rsidRPr="004646EE">
        <w:t xml:space="preserve"> project activities do not cause any net-harm to the local communities and society in general. </w:t>
      </w:r>
      <w:r w:rsidR="004646EE">
        <w:t xml:space="preserve">Provide a description whether </w:t>
      </w:r>
      <w:r w:rsidR="004646EE" w:rsidRPr="004646EE">
        <w:t>the project holder</w:t>
      </w:r>
      <w:r w:rsidR="004646EE">
        <w:t xml:space="preserve"> </w:t>
      </w:r>
      <w:r w:rsidR="004646EE" w:rsidRPr="004646EE">
        <w:t>apply the BCR Tool. No Net Harm Environmental and Social Safeguards (NNH).</w:t>
      </w:r>
    </w:p>
    <w:p w14:paraId="07708A18" w14:textId="7722B923" w:rsidR="000848CC" w:rsidRPr="000848CC" w:rsidRDefault="000848CC" w:rsidP="00A208BB">
      <w:r w:rsidRPr="00E4383C">
        <w:t>Prese</w:t>
      </w:r>
      <w:r w:rsidRPr="00686AA4">
        <w:t xml:space="preserve">nt a conclusion and describe how you reached that conclusion. The tool is available </w:t>
      </w:r>
      <w:r w:rsidR="00A65AB9" w:rsidRPr="00E4383C">
        <w:t xml:space="preserve">at the </w:t>
      </w:r>
      <w:r w:rsidR="00A65AB9">
        <w:t xml:space="preserve">BCR website, </w:t>
      </w:r>
      <w:r w:rsidR="00A65AB9" w:rsidRPr="00025AA7">
        <w:t>make sure you are using the latest version</w:t>
      </w:r>
      <w:r w:rsidR="00A65AB9">
        <w:t>.</w:t>
      </w:r>
    </w:p>
    <w:p w14:paraId="1C9DB438" w14:textId="16DC8433" w:rsidR="00200497" w:rsidRDefault="00FC7298">
      <w:pPr>
        <w:pStyle w:val="Ttulo2"/>
      </w:pPr>
      <w:bookmarkStart w:id="186" w:name="_Toc145052928"/>
      <w:bookmarkStart w:id="187" w:name="_Toc145055822"/>
      <w:bookmarkStart w:id="188" w:name="_Toc145056191"/>
      <w:bookmarkStart w:id="189" w:name="_Toc145061306"/>
      <w:bookmarkStart w:id="190" w:name="_Toc146469265"/>
      <w:bookmarkStart w:id="191" w:name="_Toc149455738"/>
      <w:r w:rsidRPr="00FC7298">
        <w:t>Stakeholders’ Consultation</w:t>
      </w:r>
      <w:bookmarkEnd w:id="186"/>
      <w:bookmarkEnd w:id="187"/>
      <w:bookmarkEnd w:id="188"/>
      <w:bookmarkEnd w:id="189"/>
      <w:bookmarkEnd w:id="190"/>
      <w:bookmarkEnd w:id="191"/>
    </w:p>
    <w:p w14:paraId="00E5937A" w14:textId="0D99B1F8" w:rsidR="00B2757B" w:rsidRPr="00B2757B" w:rsidRDefault="00B2757B" w:rsidP="00A208BB">
      <w:pPr>
        <w:rPr>
          <w:rStyle w:val="TemplatetabletextChar"/>
          <w:i/>
          <w:iCs/>
          <w:sz w:val="22"/>
        </w:rPr>
      </w:pPr>
      <w:r w:rsidRPr="000D663E">
        <w:t xml:space="preserve">Explain how the local stakeholder consultation process was assessed in accordance with </w:t>
      </w:r>
      <w:r>
        <w:t xml:space="preserve">the </w:t>
      </w:r>
      <w:r w:rsidRPr="000D663E">
        <w:t>applicable validation requirements related to the local stakeholder consultation in the VV</w:t>
      </w:r>
      <w:r w:rsidR="005B30F1">
        <w:t>M</w:t>
      </w:r>
      <w:r w:rsidRPr="000D663E">
        <w:t>.</w:t>
      </w:r>
      <w:r w:rsidR="00034947">
        <w:t xml:space="preserve"> Provide a conclusion confirming (or not) the compliance with the requirement.</w:t>
      </w:r>
    </w:p>
    <w:p w14:paraId="3726E92D" w14:textId="3EE05A4E" w:rsidR="00AE6ABF" w:rsidRDefault="00AE6ABF">
      <w:pPr>
        <w:pStyle w:val="Ttulo3"/>
        <w:rPr>
          <w:rStyle w:val="TemplatetabletextChar"/>
          <w:i/>
          <w:sz w:val="22"/>
        </w:rPr>
      </w:pPr>
      <w:bookmarkStart w:id="192" w:name="_Toc146469266"/>
      <w:bookmarkStart w:id="193" w:name="_Toc149455739"/>
      <w:r w:rsidRPr="00AE6ABF">
        <w:rPr>
          <w:rStyle w:val="TemplatetabletextChar"/>
          <w:i/>
          <w:sz w:val="22"/>
        </w:rPr>
        <w:t>Public Consultation</w:t>
      </w:r>
      <w:bookmarkEnd w:id="192"/>
      <w:bookmarkEnd w:id="193"/>
    </w:p>
    <w:p w14:paraId="521E0E10" w14:textId="77777777" w:rsidR="00CA5AF8" w:rsidRDefault="00CA5AF8" w:rsidP="00A208BB">
      <w:r w:rsidRPr="009F1D84">
        <w:t>Summarize the public comments received during the public consultation period, and describe the assessment whether the project holder considered all comments submitted. Include the evaluation of the information, providing the responses of the comments and describe any resultant changes to the project design, or justify that the comment is not relevant.</w:t>
      </w:r>
    </w:p>
    <w:p w14:paraId="15BCFA7E" w14:textId="65A69941" w:rsidR="00AE6ABF" w:rsidRPr="00CA5AF8" w:rsidRDefault="00CA5AF8" w:rsidP="00A208BB">
      <w:pPr>
        <w:rPr>
          <w:rStyle w:val="TemplatetabletextChar"/>
          <w:i/>
          <w:iCs/>
          <w:sz w:val="22"/>
        </w:rPr>
      </w:pPr>
      <w:r w:rsidRPr="009F1D84">
        <w:t>Include an overall conclusion regarding public consultation.</w:t>
      </w:r>
    </w:p>
    <w:p w14:paraId="691786D5" w14:textId="38E0F8F5" w:rsidR="00200497" w:rsidRDefault="00200497">
      <w:pPr>
        <w:pStyle w:val="Ttulo2"/>
      </w:pPr>
      <w:bookmarkStart w:id="194" w:name="_Toc145052929"/>
      <w:bookmarkStart w:id="195" w:name="_Toc145055823"/>
      <w:bookmarkStart w:id="196" w:name="_Toc145056192"/>
      <w:bookmarkStart w:id="197" w:name="_Toc145061307"/>
      <w:bookmarkStart w:id="198" w:name="_Toc146469267"/>
      <w:bookmarkStart w:id="199" w:name="_Toc149455740"/>
      <w:r>
        <w:lastRenderedPageBreak/>
        <w:t>Susta</w:t>
      </w:r>
      <w:r w:rsidR="00FC76E9">
        <w:t>inable Development Goals (SDG)</w:t>
      </w:r>
      <w:bookmarkEnd w:id="194"/>
      <w:bookmarkEnd w:id="195"/>
      <w:bookmarkEnd w:id="196"/>
      <w:bookmarkEnd w:id="197"/>
      <w:bookmarkEnd w:id="198"/>
      <w:bookmarkEnd w:id="199"/>
    </w:p>
    <w:p w14:paraId="7A8247A6" w14:textId="1802A9CD" w:rsidR="00662E42" w:rsidRDefault="00824B48" w:rsidP="00A208BB">
      <w:r>
        <w:t>Provide the process to e</w:t>
      </w:r>
      <w:r w:rsidR="000848CC">
        <w:t>valuate</w:t>
      </w:r>
      <w:r w:rsidR="000848CC" w:rsidRPr="00E4383C">
        <w:t xml:space="preserve"> the criteria and indicators that the project establishes to determine how the applicable activities of the project contribute to the objectives of sustainable development, using the tool </w:t>
      </w:r>
      <w:r w:rsidR="000848CC" w:rsidRPr="00E4383C">
        <w:rPr>
          <w:b/>
          <w:bCs/>
        </w:rPr>
        <w:t>¨</w:t>
      </w:r>
      <w:r w:rsidR="000848CC" w:rsidRPr="009E3BAE">
        <w:rPr>
          <w:b/>
          <w:bCs/>
        </w:rPr>
        <w:t>SDG Tool</w:t>
      </w:r>
      <w:r w:rsidR="000848CC" w:rsidRPr="00E4383C">
        <w:rPr>
          <w:b/>
          <w:bCs/>
        </w:rPr>
        <w:t>¨</w:t>
      </w:r>
      <w:r w:rsidR="000848CC" w:rsidRPr="00E4383C">
        <w:t>.</w:t>
      </w:r>
    </w:p>
    <w:p w14:paraId="5DF8404C" w14:textId="73562907" w:rsidR="000848CC" w:rsidRPr="000848CC" w:rsidRDefault="00824B48" w:rsidP="00A208BB">
      <w:r w:rsidRPr="00824B48">
        <w:t>Provide an overall conclusion regarding the adherence of the</w:t>
      </w:r>
      <w:r>
        <w:t xml:space="preserve"> tool</w:t>
      </w:r>
      <w:r w:rsidR="000848CC" w:rsidRPr="00686AA4">
        <w:t xml:space="preserve">. The tool is available </w:t>
      </w:r>
      <w:r w:rsidR="00DF3E23" w:rsidRPr="00E4383C">
        <w:t xml:space="preserve">at the </w:t>
      </w:r>
      <w:r w:rsidR="00DF3E23">
        <w:t xml:space="preserve">BCR website, </w:t>
      </w:r>
      <w:r w:rsidR="00DF3E23" w:rsidRPr="00025AA7">
        <w:t>make sure you are using the latest version</w:t>
      </w:r>
      <w:r w:rsidR="00DF3E23">
        <w:t>.</w:t>
      </w:r>
    </w:p>
    <w:p w14:paraId="469C85F3" w14:textId="002D7E61" w:rsidR="00200497" w:rsidRDefault="00200497">
      <w:pPr>
        <w:pStyle w:val="Ttulo2"/>
      </w:pPr>
      <w:bookmarkStart w:id="200" w:name="_Toc145052930"/>
      <w:bookmarkStart w:id="201" w:name="_Toc145055824"/>
      <w:bookmarkStart w:id="202" w:name="_Toc145056193"/>
      <w:bookmarkStart w:id="203" w:name="_Toc145061308"/>
      <w:bookmarkStart w:id="204" w:name="_Toc146469268"/>
      <w:bookmarkStart w:id="205" w:name="_Toc149455741"/>
      <w:r>
        <w:t>RE</w:t>
      </w:r>
      <w:r w:rsidR="00FC76E9">
        <w:t>DD+ safeguards (if applicable)</w:t>
      </w:r>
      <w:bookmarkEnd w:id="200"/>
      <w:bookmarkEnd w:id="201"/>
      <w:bookmarkEnd w:id="202"/>
      <w:bookmarkEnd w:id="203"/>
      <w:bookmarkEnd w:id="204"/>
      <w:bookmarkEnd w:id="205"/>
    </w:p>
    <w:p w14:paraId="6DB636BD" w14:textId="01704911" w:rsidR="00662E42" w:rsidRDefault="00824B48" w:rsidP="00A208BB">
      <w:r>
        <w:t xml:space="preserve">Describe the assessment to </w:t>
      </w:r>
      <w:r w:rsidR="000848CC">
        <w:t xml:space="preserve">the </w:t>
      </w:r>
      <w:r w:rsidR="000848CC" w:rsidRPr="00E4383C">
        <w:t xml:space="preserve">compliance by the project with respect to REDD+ safeguards, </w:t>
      </w:r>
      <w:r>
        <w:t xml:space="preserve">including the </w:t>
      </w:r>
      <w:r w:rsidR="000848CC" w:rsidRPr="00E4383C">
        <w:t xml:space="preserve">review of </w:t>
      </w:r>
      <w:r w:rsidR="000848CC" w:rsidRPr="00686AA4">
        <w:t xml:space="preserve">indicators, monitoring criteria, </w:t>
      </w:r>
      <w:r>
        <w:t xml:space="preserve">by </w:t>
      </w:r>
      <w:r w:rsidR="000848CC" w:rsidRPr="00686AA4">
        <w:t xml:space="preserve">using the </w:t>
      </w:r>
      <w:r w:rsidR="000848CC" w:rsidRPr="00686AA4">
        <w:rPr>
          <w:b/>
          <w:bCs/>
        </w:rPr>
        <w:t xml:space="preserve">¨Safeguards REDD+¨ </w:t>
      </w:r>
      <w:r w:rsidR="000848CC" w:rsidRPr="00686AA4">
        <w:t>tool.</w:t>
      </w:r>
    </w:p>
    <w:p w14:paraId="4BAFBC2F" w14:textId="25689CB6" w:rsidR="00421688" w:rsidRDefault="00421688" w:rsidP="00A208BB">
      <w:r w:rsidRPr="00421688">
        <w:t>Take in account that whether the host country have a national interpretation related to Safeguards, it is required the respect of that interpretation.</w:t>
      </w:r>
    </w:p>
    <w:p w14:paraId="66A33F64" w14:textId="69A2368B" w:rsidR="000848CC" w:rsidRDefault="000848CC" w:rsidP="00A208BB">
      <w:r w:rsidRPr="00686AA4">
        <w:t xml:space="preserve">Present a conclusion and describe how you reached that conclusion. The tool is available at the </w:t>
      </w:r>
      <w:r w:rsidR="009E01E0">
        <w:t xml:space="preserve">BCR website, </w:t>
      </w:r>
      <w:r w:rsidR="009E01E0" w:rsidRPr="009E01E0">
        <w:t>make sure you are using the latest version</w:t>
      </w:r>
      <w:r w:rsidR="009E01E0">
        <w:t>.</w:t>
      </w:r>
    </w:p>
    <w:p w14:paraId="435A1691" w14:textId="070CDD8A" w:rsidR="0025250D" w:rsidRPr="003D2D3F" w:rsidRDefault="0025250D">
      <w:pPr>
        <w:pStyle w:val="Ttulo2"/>
      </w:pPr>
      <w:bookmarkStart w:id="206" w:name="_Toc133669902"/>
      <w:bookmarkStart w:id="207" w:name="_Toc146469269"/>
      <w:bookmarkStart w:id="208" w:name="_Toc149455742"/>
      <w:r w:rsidRPr="003D2D3F">
        <w:t>Climate change adaptation</w:t>
      </w:r>
      <w:bookmarkEnd w:id="206"/>
      <w:bookmarkEnd w:id="207"/>
      <w:bookmarkEnd w:id="208"/>
    </w:p>
    <w:p w14:paraId="4F88660C" w14:textId="34EDB8D7" w:rsidR="0025250D" w:rsidRPr="000848CC" w:rsidRDefault="00C75404" w:rsidP="00A208BB">
      <w:r>
        <w:t>Provide an assessment to e</w:t>
      </w:r>
      <w:r w:rsidR="00823767">
        <w:t>valuate</w:t>
      </w:r>
      <w:r w:rsidR="00823767" w:rsidRPr="00E4383C">
        <w:t xml:space="preserve"> the criteria and indicators used by the project to carry out actions to</w:t>
      </w:r>
      <w:r w:rsidR="00662E42">
        <w:t xml:space="preserve"> demonstrate their contribution to</w:t>
      </w:r>
      <w:bookmarkStart w:id="209" w:name="_Uso_de_metodologías"/>
      <w:bookmarkStart w:id="210" w:name="_Metodologías_de_cuantificación"/>
      <w:bookmarkEnd w:id="209"/>
      <w:bookmarkEnd w:id="210"/>
      <w:r w:rsidR="00823767" w:rsidRPr="00E4383C">
        <w:t xml:space="preserve"> climate change</w:t>
      </w:r>
      <w:r w:rsidR="00823767">
        <w:t xml:space="preserve"> adaptation</w:t>
      </w:r>
      <w:r w:rsidR="00823767" w:rsidRPr="00E4383C">
        <w:t>, in accordance with the provisions of the BCR Standard.</w:t>
      </w:r>
    </w:p>
    <w:p w14:paraId="7DCB9CAE" w14:textId="20F6DC6F" w:rsidR="00200497" w:rsidRDefault="00200497">
      <w:pPr>
        <w:pStyle w:val="Ttulo2"/>
      </w:pPr>
      <w:bookmarkStart w:id="211" w:name="_Toc145052931"/>
      <w:bookmarkStart w:id="212" w:name="_Toc145055825"/>
      <w:bookmarkStart w:id="213" w:name="_Toc145056194"/>
      <w:bookmarkStart w:id="214" w:name="_Toc145061309"/>
      <w:bookmarkStart w:id="215" w:name="_Toc146469270"/>
      <w:bookmarkStart w:id="216" w:name="_Toc149455743"/>
      <w:r>
        <w:t>Special cate</w:t>
      </w:r>
      <w:r w:rsidR="00FC76E9">
        <w:t>gories related to co-benefits</w:t>
      </w:r>
      <w:bookmarkEnd w:id="211"/>
      <w:bookmarkEnd w:id="212"/>
      <w:bookmarkEnd w:id="213"/>
      <w:bookmarkEnd w:id="214"/>
      <w:r w:rsidR="009E01E0">
        <w:t>.</w:t>
      </w:r>
      <w:bookmarkEnd w:id="215"/>
      <w:bookmarkEnd w:id="216"/>
    </w:p>
    <w:p w14:paraId="0B6A522A" w14:textId="13731137" w:rsidR="00644241" w:rsidRDefault="00644241" w:rsidP="00A208BB">
      <w:r>
        <w:t>Describe the process to assess the definition and measurement of co-benefits (i</w:t>
      </w:r>
      <w:r w:rsidR="00631A79">
        <w:t>f</w:t>
      </w:r>
      <w:r>
        <w:t xml:space="preserve"> applicable). Provide an assessment concerning </w:t>
      </w:r>
      <w:r w:rsidR="00631A79">
        <w:t>the demonstration</w:t>
      </w:r>
      <w:r>
        <w:t xml:space="preserve"> that the project holder </w:t>
      </w:r>
      <w:r w:rsidR="001C1467">
        <w:t>provides</w:t>
      </w:r>
      <w:r>
        <w:t xml:space="preserve"> additional benefits for the society or environment </w:t>
      </w:r>
      <w:r w:rsidR="001C1467">
        <w:t xml:space="preserve">(biodiversity conservation, benefits on communities and, gender equality) and, </w:t>
      </w:r>
      <w:r>
        <w:t xml:space="preserve">if they have confirmed a model of criteria and indicators </w:t>
      </w:r>
      <w:r w:rsidR="001C1467">
        <w:t>that would monitor each of the conditions and demonstrate compliance with them</w:t>
      </w:r>
      <w:r>
        <w:t>.</w:t>
      </w:r>
    </w:p>
    <w:p w14:paraId="1606CD9B" w14:textId="16E8CFBC" w:rsidR="002B2E0F" w:rsidRDefault="002B2E0F">
      <w:pPr>
        <w:pStyle w:val="Ttulo1"/>
      </w:pPr>
      <w:bookmarkStart w:id="217" w:name="_Toc146469271"/>
      <w:bookmarkStart w:id="218" w:name="_Toc149455744"/>
      <w:r>
        <w:t>Internal quality control</w:t>
      </w:r>
      <w:bookmarkEnd w:id="217"/>
      <w:bookmarkEnd w:id="218"/>
    </w:p>
    <w:p w14:paraId="7C762EF1" w14:textId="2A87D035" w:rsidR="002B2E0F" w:rsidRDefault="000977B9" w:rsidP="00A208BB">
      <w:r w:rsidRPr="000D663E">
        <w:t>Describe the measures taken to ensure the quality of the validation activities.</w:t>
      </w:r>
    </w:p>
    <w:p w14:paraId="4B038059" w14:textId="1CF5E41C" w:rsidR="00200497" w:rsidRDefault="00FC76E9">
      <w:pPr>
        <w:pStyle w:val="Ttulo1"/>
      </w:pPr>
      <w:bookmarkStart w:id="219" w:name="_Toc145052935"/>
      <w:bookmarkStart w:id="220" w:name="_Toc145055829"/>
      <w:bookmarkStart w:id="221" w:name="_Toc145056198"/>
      <w:bookmarkStart w:id="222" w:name="_Toc145061318"/>
      <w:bookmarkStart w:id="223" w:name="_Toc146469272"/>
      <w:bookmarkStart w:id="224" w:name="_Toc149455745"/>
      <w:r>
        <w:lastRenderedPageBreak/>
        <w:t xml:space="preserve">Validation </w:t>
      </w:r>
      <w:bookmarkEnd w:id="219"/>
      <w:bookmarkEnd w:id="220"/>
      <w:bookmarkEnd w:id="221"/>
      <w:bookmarkEnd w:id="222"/>
      <w:bookmarkEnd w:id="223"/>
      <w:r w:rsidR="00381F69">
        <w:t>opinion</w:t>
      </w:r>
      <w:bookmarkEnd w:id="224"/>
    </w:p>
    <w:p w14:paraId="0119EFD3" w14:textId="7C88684A" w:rsidR="000977B9" w:rsidRDefault="000977B9" w:rsidP="00A208BB">
      <w:r w:rsidRPr="000D663E">
        <w:t xml:space="preserve">Provide a validation </w:t>
      </w:r>
      <w:r w:rsidR="00F30646">
        <w:t>opinion</w:t>
      </w:r>
      <w:r w:rsidRPr="000D663E">
        <w:t xml:space="preserve"> in accordance with </w:t>
      </w:r>
      <w:r>
        <w:t xml:space="preserve">the </w:t>
      </w:r>
      <w:r w:rsidRPr="000D663E">
        <w:t>applicable validation requirements in the VV</w:t>
      </w:r>
      <w:r w:rsidR="00AF099A">
        <w:t>M</w:t>
      </w:r>
      <w:r w:rsidRPr="000D663E">
        <w:t>.</w:t>
      </w:r>
      <w:r w:rsidR="00AF099A" w:rsidRPr="00AF099A">
        <w:t xml:space="preserve"> </w:t>
      </w:r>
      <w:r w:rsidR="00AF099A">
        <w:t xml:space="preserve">Summarize </w:t>
      </w:r>
      <w:r w:rsidR="00AF099A" w:rsidRPr="00E4383C">
        <w:t>the validation results according to the scope, objectives,</w:t>
      </w:r>
      <w:r w:rsidR="00AF099A">
        <w:t xml:space="preserve"> ex ante calculations</w:t>
      </w:r>
      <w:r w:rsidR="00AF099A" w:rsidRPr="00E4383C">
        <w:t xml:space="preserve"> and defined plan for the validation of the project.</w:t>
      </w:r>
    </w:p>
    <w:p w14:paraId="0A1A2262" w14:textId="52F3299C" w:rsidR="00200497" w:rsidRPr="000977B9" w:rsidRDefault="00FC76E9">
      <w:pPr>
        <w:pStyle w:val="Ttulo1"/>
      </w:pPr>
      <w:bookmarkStart w:id="225" w:name="_Toc145052936"/>
      <w:bookmarkStart w:id="226" w:name="_Toc145055830"/>
      <w:bookmarkStart w:id="227" w:name="_Toc145056199"/>
      <w:bookmarkStart w:id="228" w:name="_Toc145061319"/>
      <w:bookmarkStart w:id="229" w:name="_Toc146469273"/>
      <w:bookmarkStart w:id="230" w:name="_Toc149455746"/>
      <w:r w:rsidRPr="000977B9">
        <w:t>Validation statement</w:t>
      </w:r>
      <w:bookmarkEnd w:id="225"/>
      <w:bookmarkEnd w:id="226"/>
      <w:bookmarkEnd w:id="227"/>
      <w:bookmarkEnd w:id="228"/>
      <w:bookmarkEnd w:id="229"/>
      <w:bookmarkEnd w:id="230"/>
      <w:r w:rsidRPr="000977B9">
        <w:tab/>
      </w:r>
    </w:p>
    <w:p w14:paraId="0B427DFF" w14:textId="7F90904A" w:rsidR="000977B9" w:rsidRPr="00376E1F" w:rsidRDefault="00181E57" w:rsidP="00A208BB">
      <w:r w:rsidRPr="00376E1F">
        <w:t xml:space="preserve">Provide a validation statement in accordance with the provisions of the </w:t>
      </w:r>
      <w:r w:rsidR="00AF099A">
        <w:t xml:space="preserve">BCR Standard and the </w:t>
      </w:r>
      <w:r w:rsidRPr="00376E1F">
        <w:t xml:space="preserve">Validation and Verification </w:t>
      </w:r>
      <w:r w:rsidR="000977B9">
        <w:t>Manual.</w:t>
      </w:r>
      <w:r w:rsidR="0020479E">
        <w:t xml:space="preserve"> </w:t>
      </w:r>
      <w:r w:rsidR="00C571B2" w:rsidRPr="00C571B2">
        <w:t xml:space="preserve">This validation statement shall be contained in a document attached to this validation </w:t>
      </w:r>
      <w:r w:rsidR="00AF4EB7">
        <w:t>report</w:t>
      </w:r>
      <w:r w:rsidR="0020479E">
        <w:t>.</w:t>
      </w:r>
    </w:p>
    <w:p w14:paraId="6362B8B7" w14:textId="06154872" w:rsidR="00C45056" w:rsidRPr="00C45056" w:rsidRDefault="00C45056">
      <w:pPr>
        <w:pStyle w:val="Ttulo1"/>
      </w:pPr>
      <w:bookmarkStart w:id="231" w:name="_Toc145052937"/>
      <w:bookmarkStart w:id="232" w:name="_Toc145055831"/>
      <w:bookmarkStart w:id="233" w:name="_Toc145056200"/>
      <w:bookmarkStart w:id="234" w:name="_Toc145061320"/>
      <w:bookmarkStart w:id="235" w:name="_Toc146469274"/>
      <w:bookmarkStart w:id="236" w:name="_Toc149455747"/>
      <w:r>
        <w:t>Annexes</w:t>
      </w:r>
      <w:bookmarkEnd w:id="231"/>
      <w:bookmarkEnd w:id="232"/>
      <w:bookmarkEnd w:id="233"/>
      <w:bookmarkEnd w:id="234"/>
      <w:bookmarkEnd w:id="235"/>
      <w:bookmarkEnd w:id="236"/>
    </w:p>
    <w:p w14:paraId="53D9B3F4" w14:textId="5AB14D86" w:rsidR="00E4383C" w:rsidRPr="00181E57" w:rsidRDefault="00165DA0" w:rsidP="005C7A2C">
      <w:r>
        <w:br w:type="page"/>
      </w:r>
      <w:bookmarkEnd w:id="0"/>
    </w:p>
    <w:p w14:paraId="278EC173" w14:textId="46986F95" w:rsidR="00174944" w:rsidRPr="00BA7668" w:rsidRDefault="00174944" w:rsidP="005C7A2C">
      <w:pPr>
        <w:pStyle w:val="Descripcin"/>
        <w:rPr>
          <w:iCs/>
          <w:color w:val="000000"/>
          <w:sz w:val="36"/>
          <w:szCs w:val="36"/>
          <w14:textFill>
            <w14:solidFill>
              <w14:srgbClr w14:val="000000">
                <w14:lumMod w14:val="50000"/>
                <w14:lumOff w14:val="50000"/>
                <w14:lumMod w14:val="50000"/>
                <w14:lumOff w14:val="50000"/>
              </w14:srgbClr>
            </w14:solidFill>
          </w14:textFill>
        </w:rPr>
      </w:pPr>
      <w:bookmarkStart w:id="237" w:name="_Ref145060921"/>
      <w:r w:rsidRPr="00BA7668">
        <w:rPr>
          <w:iCs/>
          <w:color w:val="000000"/>
          <w:sz w:val="36"/>
          <w:szCs w:val="36"/>
          <w14:textFill>
            <w14:solidFill>
              <w14:srgbClr w14:val="000000">
                <w14:lumMod w14:val="50000"/>
                <w14:lumOff w14:val="50000"/>
                <w14:lumMod w14:val="50000"/>
                <w14:lumOff w14:val="50000"/>
              </w14:srgbClr>
            </w14:solidFill>
          </w14:textFill>
        </w:rPr>
        <w:lastRenderedPageBreak/>
        <w:t xml:space="preserve">Annex </w:t>
      </w:r>
      <w:r w:rsidRPr="00BA7668">
        <w:rPr>
          <w:iCs/>
          <w:color w:val="000000"/>
          <w:sz w:val="36"/>
          <w:szCs w:val="36"/>
          <w14:textFill>
            <w14:solidFill>
              <w14:srgbClr w14:val="000000">
                <w14:lumMod w14:val="50000"/>
                <w14:lumOff w14:val="50000"/>
                <w14:lumMod w14:val="50000"/>
                <w14:lumOff w14:val="50000"/>
              </w14:srgbClr>
            </w14:solidFill>
          </w14:textFill>
        </w:rPr>
        <w:fldChar w:fldCharType="begin"/>
      </w:r>
      <w:r w:rsidRPr="00BA7668">
        <w:rPr>
          <w:iCs/>
          <w:color w:val="000000"/>
          <w:sz w:val="36"/>
          <w:szCs w:val="36"/>
          <w14:textFill>
            <w14:solidFill>
              <w14:srgbClr w14:val="000000">
                <w14:lumMod w14:val="50000"/>
                <w14:lumOff w14:val="50000"/>
                <w14:lumMod w14:val="50000"/>
                <w14:lumOff w14:val="50000"/>
              </w14:srgbClr>
            </w14:solidFill>
          </w14:textFill>
        </w:rPr>
        <w:instrText xml:space="preserve"> SEQ Annex \* ARABIC </w:instrText>
      </w:r>
      <w:r w:rsidRPr="00BA7668">
        <w:rPr>
          <w:iCs/>
          <w:color w:val="000000"/>
          <w:sz w:val="36"/>
          <w:szCs w:val="36"/>
          <w14:textFill>
            <w14:solidFill>
              <w14:srgbClr w14:val="000000">
                <w14:lumMod w14:val="50000"/>
                <w14:lumOff w14:val="50000"/>
                <w14:lumMod w14:val="50000"/>
                <w14:lumOff w14:val="50000"/>
              </w14:srgbClr>
            </w14:solidFill>
          </w14:textFill>
        </w:rPr>
        <w:fldChar w:fldCharType="separate"/>
      </w:r>
      <w:r w:rsidR="00465A33" w:rsidRPr="00BA7668">
        <w:rPr>
          <w:iCs/>
          <w:color w:val="000000"/>
          <w:sz w:val="36"/>
          <w:szCs w:val="36"/>
          <w14:textFill>
            <w14:solidFill>
              <w14:srgbClr w14:val="000000">
                <w14:lumMod w14:val="50000"/>
                <w14:lumOff w14:val="50000"/>
                <w14:lumMod w14:val="50000"/>
                <w14:lumOff w14:val="50000"/>
              </w14:srgbClr>
            </w14:solidFill>
          </w14:textFill>
        </w:rPr>
        <w:t>1</w:t>
      </w:r>
      <w:r w:rsidRPr="00BA7668">
        <w:rPr>
          <w:iCs/>
          <w:color w:val="000000"/>
          <w:sz w:val="36"/>
          <w:szCs w:val="36"/>
          <w14:textFill>
            <w14:solidFill>
              <w14:srgbClr w14:val="000000">
                <w14:lumMod w14:val="50000"/>
                <w14:lumOff w14:val="50000"/>
                <w14:lumMod w14:val="50000"/>
                <w14:lumOff w14:val="50000"/>
              </w14:srgbClr>
            </w14:solidFill>
          </w14:textFill>
        </w:rPr>
        <w:fldChar w:fldCharType="end"/>
      </w:r>
      <w:bookmarkEnd w:id="237"/>
      <w:r w:rsidRPr="00BA7668">
        <w:rPr>
          <w:iCs/>
          <w:color w:val="000000"/>
          <w:sz w:val="36"/>
          <w:szCs w:val="36"/>
          <w14:textFill>
            <w14:solidFill>
              <w14:srgbClr w14:val="000000">
                <w14:lumMod w14:val="50000"/>
                <w14:lumOff w14:val="50000"/>
                <w14:lumMod w14:val="50000"/>
                <w14:lumOff w14:val="50000"/>
              </w14:srgbClr>
            </w14:solidFill>
          </w14:textFill>
        </w:rPr>
        <w:t xml:space="preserve">. </w:t>
      </w:r>
      <w:r w:rsidR="00017211" w:rsidRPr="00BA7668">
        <w:rPr>
          <w:iCs/>
          <w:color w:val="000000"/>
          <w:sz w:val="36"/>
          <w:szCs w:val="36"/>
          <w14:textFill>
            <w14:solidFill>
              <w14:srgbClr w14:val="000000">
                <w14:lumMod w14:val="50000"/>
                <w14:lumOff w14:val="50000"/>
                <w14:lumMod w14:val="50000"/>
                <w14:lumOff w14:val="50000"/>
              </w14:srgbClr>
            </w14:solidFill>
          </w14:textFill>
        </w:rPr>
        <w:t>Competence of team members and technical reviewers</w:t>
      </w:r>
    </w:p>
    <w:p w14:paraId="427962A4" w14:textId="08F128F9" w:rsidR="00BF4D9B" w:rsidRDefault="00D63043" w:rsidP="00A208BB">
      <w:r w:rsidRPr="000D663E">
        <w:t xml:space="preserve">Provide documentation to </w:t>
      </w:r>
      <w:r w:rsidR="00631A34" w:rsidRPr="000D663E">
        <w:t>demonstrate</w:t>
      </w:r>
      <w:r w:rsidRPr="000D663E">
        <w:t xml:space="preserve"> the required competence of validation team members and technical reviewers.</w:t>
      </w:r>
    </w:p>
    <w:p w14:paraId="50E1444B" w14:textId="6D9D314E" w:rsidR="00174944" w:rsidRPr="00174944" w:rsidRDefault="00174944" w:rsidP="005C7A2C">
      <w:pPr>
        <w:pStyle w:val="Templatetabletext"/>
      </w:pPr>
      <w:r>
        <w:br w:type="page"/>
      </w:r>
    </w:p>
    <w:p w14:paraId="4E8C143A" w14:textId="054D7733" w:rsidR="002F6F9D" w:rsidRPr="00BA7668" w:rsidRDefault="00BE3A2F" w:rsidP="005C7A2C">
      <w:pPr>
        <w:pStyle w:val="Descripcin"/>
        <w:rPr>
          <w:iCs/>
          <w:color w:val="000000"/>
          <w:sz w:val="36"/>
          <w:szCs w:val="36"/>
          <w14:textFill>
            <w14:solidFill>
              <w14:srgbClr w14:val="000000">
                <w14:lumMod w14:val="50000"/>
                <w14:lumOff w14:val="50000"/>
                <w14:lumMod w14:val="50000"/>
                <w14:lumOff w14:val="50000"/>
              </w14:srgbClr>
            </w14:solidFill>
          </w14:textFill>
        </w:rPr>
      </w:pPr>
      <w:bookmarkStart w:id="238" w:name="_Ref145061060"/>
      <w:r w:rsidRPr="00BA7668">
        <w:rPr>
          <w:iCs/>
          <w:color w:val="000000"/>
          <w:sz w:val="36"/>
          <w:szCs w:val="36"/>
          <w14:textFill>
            <w14:solidFill>
              <w14:srgbClr w14:val="000000">
                <w14:lumMod w14:val="50000"/>
                <w14:lumOff w14:val="50000"/>
                <w14:lumMod w14:val="50000"/>
                <w14:lumOff w14:val="50000"/>
              </w14:srgbClr>
            </w14:solidFill>
          </w14:textFill>
        </w:rPr>
        <w:lastRenderedPageBreak/>
        <w:t xml:space="preserve">Annex </w:t>
      </w:r>
      <w:r w:rsidRPr="00BA7668">
        <w:rPr>
          <w:iCs/>
          <w:color w:val="000000"/>
          <w:sz w:val="36"/>
          <w:szCs w:val="36"/>
          <w14:textFill>
            <w14:solidFill>
              <w14:srgbClr w14:val="000000">
                <w14:lumMod w14:val="50000"/>
                <w14:lumOff w14:val="50000"/>
                <w14:lumMod w14:val="50000"/>
                <w14:lumOff w14:val="50000"/>
              </w14:srgbClr>
            </w14:solidFill>
          </w14:textFill>
        </w:rPr>
        <w:fldChar w:fldCharType="begin"/>
      </w:r>
      <w:r w:rsidRPr="00BA7668">
        <w:rPr>
          <w:iCs/>
          <w:color w:val="000000"/>
          <w:sz w:val="36"/>
          <w:szCs w:val="36"/>
          <w14:textFill>
            <w14:solidFill>
              <w14:srgbClr w14:val="000000">
                <w14:lumMod w14:val="50000"/>
                <w14:lumOff w14:val="50000"/>
                <w14:lumMod w14:val="50000"/>
                <w14:lumOff w14:val="50000"/>
              </w14:srgbClr>
            </w14:solidFill>
          </w14:textFill>
        </w:rPr>
        <w:instrText xml:space="preserve"> SEQ Annex \* ARABIC </w:instrText>
      </w:r>
      <w:r w:rsidRPr="00BA7668">
        <w:rPr>
          <w:iCs/>
          <w:color w:val="000000"/>
          <w:sz w:val="36"/>
          <w:szCs w:val="36"/>
          <w14:textFill>
            <w14:solidFill>
              <w14:srgbClr w14:val="000000">
                <w14:lumMod w14:val="50000"/>
                <w14:lumOff w14:val="50000"/>
                <w14:lumMod w14:val="50000"/>
                <w14:lumOff w14:val="50000"/>
              </w14:srgbClr>
            </w14:solidFill>
          </w14:textFill>
        </w:rPr>
        <w:fldChar w:fldCharType="separate"/>
      </w:r>
      <w:r w:rsidR="00465A33" w:rsidRPr="00BA7668">
        <w:rPr>
          <w:iCs/>
          <w:color w:val="000000"/>
          <w:sz w:val="36"/>
          <w:szCs w:val="36"/>
          <w14:textFill>
            <w14:solidFill>
              <w14:srgbClr w14:val="000000">
                <w14:lumMod w14:val="50000"/>
                <w14:lumOff w14:val="50000"/>
                <w14:lumMod w14:val="50000"/>
                <w14:lumOff w14:val="50000"/>
              </w14:srgbClr>
            </w14:solidFill>
          </w14:textFill>
        </w:rPr>
        <w:t>2</w:t>
      </w:r>
      <w:r w:rsidRPr="00BA7668">
        <w:rPr>
          <w:iCs/>
          <w:color w:val="000000"/>
          <w:sz w:val="36"/>
          <w:szCs w:val="36"/>
          <w14:textFill>
            <w14:solidFill>
              <w14:srgbClr w14:val="000000">
                <w14:lumMod w14:val="50000"/>
                <w14:lumOff w14:val="50000"/>
                <w14:lumMod w14:val="50000"/>
                <w14:lumOff w14:val="50000"/>
              </w14:srgbClr>
            </w14:solidFill>
          </w14:textFill>
        </w:rPr>
        <w:fldChar w:fldCharType="end"/>
      </w:r>
      <w:bookmarkEnd w:id="238"/>
      <w:r w:rsidRPr="00BA7668">
        <w:rPr>
          <w:iCs/>
          <w:color w:val="000000"/>
          <w:sz w:val="36"/>
          <w:szCs w:val="36"/>
          <w14:textFill>
            <w14:solidFill>
              <w14:srgbClr w14:val="000000">
                <w14:lumMod w14:val="50000"/>
                <w14:lumOff w14:val="50000"/>
                <w14:lumMod w14:val="50000"/>
                <w14:lumOff w14:val="50000"/>
              </w14:srgbClr>
            </w14:solidFill>
          </w14:textFill>
        </w:rPr>
        <w:t xml:space="preserve">. </w:t>
      </w:r>
      <w:r w:rsidR="0060653E" w:rsidRPr="00BA7668">
        <w:rPr>
          <w:iCs/>
          <w:color w:val="000000"/>
          <w:sz w:val="36"/>
          <w:szCs w:val="36"/>
          <w14:textFill>
            <w14:solidFill>
              <w14:srgbClr w14:val="000000">
                <w14:lumMod w14:val="50000"/>
                <w14:lumOff w14:val="50000"/>
                <w14:lumMod w14:val="50000"/>
                <w14:lumOff w14:val="50000"/>
              </w14:srgbClr>
            </w14:solidFill>
          </w14:textFill>
        </w:rPr>
        <w:t>Clarification requests, corrective action requests and forward action requests</w:t>
      </w:r>
    </w:p>
    <w:p w14:paraId="53988F43" w14:textId="225617D7" w:rsidR="00B04499" w:rsidRDefault="00B04499" w:rsidP="00A208BB">
      <w:pPr>
        <w:rPr>
          <w:rFonts w:ascii="Arial" w:eastAsia="Times New Roman" w:hAnsi="Arial" w:cs="Times New Roman"/>
          <w:color w:val="000000"/>
          <w:sz w:val="20"/>
          <w:szCs w:val="20"/>
          <w:lang w:val="en-GB" w:eastAsia="de-DE"/>
          <w14:textFill>
            <w14:solidFill>
              <w14:srgbClr w14:val="000000">
                <w14:lumMod w14:val="50000"/>
                <w14:lumOff w14:val="50000"/>
              </w14:srgbClr>
            </w14:solidFill>
          </w14:textFill>
        </w:rPr>
      </w:pPr>
      <w:r>
        <w:t>If needed, copy the table and f</w:t>
      </w:r>
      <w:r w:rsidR="00BE3A2F" w:rsidRPr="00E4383C">
        <w:t>ill out with the findings</w:t>
      </w:r>
      <w:r w:rsidR="005B28BB">
        <w:t xml:space="preserve"> raised</w:t>
      </w:r>
      <w:r w:rsidR="00BE3A2F" w:rsidRPr="00E4383C">
        <w:t xml:space="preserve">, in ¨Finding Type¨ choose whether it is </w:t>
      </w:r>
      <w:r w:rsidR="00BE3A2F" w:rsidRPr="00604235">
        <w:t>clarifying, corrective or forward action</w:t>
      </w:r>
      <w:r w:rsidR="00BE3A2F" w:rsidRPr="00E4383C">
        <w:t xml:space="preserve">. </w:t>
      </w:r>
    </w:p>
    <w:p w14:paraId="7DA391CF" w14:textId="77777777" w:rsidR="00B04499" w:rsidRPr="00E4383C" w:rsidRDefault="00B04499" w:rsidP="005C7A2C">
      <w:pPr>
        <w:pStyle w:val="Templatetabletext"/>
      </w:pPr>
    </w:p>
    <w:tbl>
      <w:tblPr>
        <w:tblStyle w:val="Tablaconcuadrcula"/>
        <w:tblW w:w="0" w:type="auto"/>
        <w:tblLayout w:type="fixed"/>
        <w:tblLook w:val="04A0" w:firstRow="1" w:lastRow="0" w:firstColumn="1" w:lastColumn="0" w:noHBand="0" w:noVBand="1"/>
      </w:tblPr>
      <w:tblGrid>
        <w:gridCol w:w="1261"/>
        <w:gridCol w:w="1134"/>
        <w:gridCol w:w="1715"/>
        <w:gridCol w:w="2086"/>
        <w:gridCol w:w="2272"/>
      </w:tblGrid>
      <w:tr w:rsidR="005C3D84" w:rsidRPr="00EA3335" w14:paraId="2B069EC3" w14:textId="77777777" w:rsidTr="00EA3335">
        <w:trPr>
          <w:trHeight w:val="678"/>
        </w:trPr>
        <w:tc>
          <w:tcPr>
            <w:tcW w:w="1261" w:type="dxa"/>
            <w:shd w:val="clear" w:color="auto" w:fill="D9D9D9" w:themeFill="background1" w:themeFillShade="D9"/>
          </w:tcPr>
          <w:p w14:paraId="485BB71C" w14:textId="5BDD4BC0" w:rsidR="005C3D84" w:rsidRPr="00EA3335" w:rsidRDefault="005C3D84" w:rsidP="005C7A2C">
            <w:pPr>
              <w:rPr>
                <w:b/>
                <w:bCs/>
              </w:rPr>
            </w:pPr>
            <w:r w:rsidRPr="00EA3335">
              <w:rPr>
                <w:b/>
                <w:bCs/>
              </w:rPr>
              <w:t>Finding ID</w:t>
            </w:r>
          </w:p>
        </w:tc>
        <w:tc>
          <w:tcPr>
            <w:tcW w:w="1134" w:type="dxa"/>
            <w:shd w:val="clear" w:color="auto" w:fill="D9D9D9" w:themeFill="background1" w:themeFillShade="D9"/>
          </w:tcPr>
          <w:p w14:paraId="018C8046" w14:textId="77777777" w:rsidR="005C3D84" w:rsidRPr="00EA3335" w:rsidRDefault="005C3D84" w:rsidP="005C7A2C">
            <w:pPr>
              <w:pStyle w:val="Templatetabletext"/>
              <w:rPr>
                <w:b/>
                <w:bCs/>
              </w:rPr>
            </w:pPr>
            <w:r w:rsidRPr="00EA3335">
              <w:rPr>
                <w:b/>
                <w:bCs/>
              </w:rPr>
              <w:t>1</w:t>
            </w:r>
          </w:p>
        </w:tc>
        <w:tc>
          <w:tcPr>
            <w:tcW w:w="1715" w:type="dxa"/>
            <w:shd w:val="clear" w:color="auto" w:fill="D9D9D9" w:themeFill="background1" w:themeFillShade="D9"/>
          </w:tcPr>
          <w:p w14:paraId="06219B68" w14:textId="77777777" w:rsidR="005C3D84" w:rsidRPr="00EA3335" w:rsidRDefault="005C3D84" w:rsidP="005C7A2C">
            <w:pPr>
              <w:rPr>
                <w:b/>
                <w:bCs/>
              </w:rPr>
            </w:pPr>
            <w:r w:rsidRPr="00EA3335">
              <w:rPr>
                <w:b/>
                <w:bCs/>
              </w:rPr>
              <w:t>Type of finding</w:t>
            </w:r>
          </w:p>
        </w:tc>
        <w:tc>
          <w:tcPr>
            <w:tcW w:w="2086" w:type="dxa"/>
            <w:shd w:val="clear" w:color="auto" w:fill="D9D9D9" w:themeFill="background1" w:themeFillShade="D9"/>
          </w:tcPr>
          <w:p w14:paraId="52538B12" w14:textId="53AFEAE0" w:rsidR="005C3D84" w:rsidRPr="00EA3335" w:rsidRDefault="005C3D84" w:rsidP="00EA3335">
            <w:pPr>
              <w:rPr>
                <w:b/>
                <w:bCs/>
              </w:rPr>
            </w:pPr>
            <w:r w:rsidRPr="00EA3335">
              <w:rPr>
                <w:b/>
                <w:bCs/>
              </w:rPr>
              <w:t>Clari</w:t>
            </w:r>
            <w:r w:rsidR="00B04499" w:rsidRPr="00EA3335">
              <w:rPr>
                <w:b/>
                <w:bCs/>
              </w:rPr>
              <w:t>f</w:t>
            </w:r>
            <w:r w:rsidR="005B28BB" w:rsidRPr="00EA3335">
              <w:rPr>
                <w:b/>
                <w:bCs/>
              </w:rPr>
              <w:t>ication</w:t>
            </w:r>
            <w:r w:rsidRPr="00EA3335">
              <w:rPr>
                <w:b/>
                <w:bCs/>
              </w:rPr>
              <w:t xml:space="preserve"> / Corrective/ Forward action</w:t>
            </w:r>
          </w:p>
        </w:tc>
        <w:tc>
          <w:tcPr>
            <w:tcW w:w="2272" w:type="dxa"/>
            <w:shd w:val="clear" w:color="auto" w:fill="D9D9D9" w:themeFill="background1" w:themeFillShade="D9"/>
          </w:tcPr>
          <w:p w14:paraId="63E03EBC" w14:textId="77777777" w:rsidR="005C3D84" w:rsidRPr="00EA3335" w:rsidRDefault="005C3D84" w:rsidP="005C7A2C">
            <w:pPr>
              <w:rPr>
                <w:b/>
                <w:bCs/>
              </w:rPr>
            </w:pPr>
            <w:r w:rsidRPr="00EA3335">
              <w:rPr>
                <w:b/>
                <w:bCs/>
              </w:rPr>
              <w:t xml:space="preserve">Date </w:t>
            </w:r>
          </w:p>
          <w:p w14:paraId="6C3ED4A9" w14:textId="7C22F364" w:rsidR="005C3D84" w:rsidRPr="00EA3335" w:rsidRDefault="005C3D84" w:rsidP="005C7A2C">
            <w:pPr>
              <w:rPr>
                <w:b/>
                <w:bCs/>
                <w:sz w:val="20"/>
                <w:szCs w:val="20"/>
              </w:rPr>
            </w:pPr>
            <w:r w:rsidRPr="00EA3335">
              <w:rPr>
                <w:b/>
                <w:bCs/>
              </w:rPr>
              <w:t>DD/MM/YY</w:t>
            </w:r>
          </w:p>
          <w:p w14:paraId="456E141E" w14:textId="1ED28352" w:rsidR="005C3D84" w:rsidRPr="00EA3335" w:rsidRDefault="005C3D84" w:rsidP="005C7A2C">
            <w:pPr>
              <w:pStyle w:val="Templatetabletext"/>
              <w:rPr>
                <w:b/>
                <w:bCs/>
              </w:rPr>
            </w:pPr>
          </w:p>
        </w:tc>
      </w:tr>
      <w:tr w:rsidR="00B04499" w:rsidRPr="00EA3335" w14:paraId="760662A2" w14:textId="77777777" w:rsidTr="00F36926">
        <w:tc>
          <w:tcPr>
            <w:tcW w:w="8468" w:type="dxa"/>
            <w:gridSpan w:val="5"/>
            <w:shd w:val="clear" w:color="auto" w:fill="auto"/>
          </w:tcPr>
          <w:p w14:paraId="5455AE23" w14:textId="3BF9C389" w:rsidR="00B04499" w:rsidRPr="00EA3335" w:rsidRDefault="00B04499" w:rsidP="005C7A2C">
            <w:pPr>
              <w:rPr>
                <w:b/>
                <w:bCs/>
              </w:rPr>
            </w:pPr>
            <w:r w:rsidRPr="00EA3335">
              <w:rPr>
                <w:b/>
                <w:bCs/>
              </w:rPr>
              <w:t>Section No.</w:t>
            </w:r>
          </w:p>
        </w:tc>
      </w:tr>
      <w:tr w:rsidR="00B04499" w:rsidRPr="00B04499" w14:paraId="4EF6303C" w14:textId="77777777" w:rsidTr="00F36926">
        <w:tc>
          <w:tcPr>
            <w:tcW w:w="8468" w:type="dxa"/>
            <w:gridSpan w:val="5"/>
            <w:shd w:val="clear" w:color="auto" w:fill="auto"/>
          </w:tcPr>
          <w:p w14:paraId="4E167793" w14:textId="7664E34B" w:rsidR="00B04499" w:rsidRPr="00F36926" w:rsidRDefault="00B04499" w:rsidP="005C7A2C">
            <w:r>
              <w:t>I</w:t>
            </w:r>
            <w:r w:rsidRPr="00F36926">
              <w:t>ndicate the section number of the validation report to which each CL, CAR or FAR corresponds.</w:t>
            </w:r>
          </w:p>
        </w:tc>
      </w:tr>
      <w:tr w:rsidR="005C3D84" w:rsidRPr="00EA3335" w14:paraId="3C9568C4" w14:textId="77777777" w:rsidTr="00F36926">
        <w:tc>
          <w:tcPr>
            <w:tcW w:w="8468" w:type="dxa"/>
            <w:gridSpan w:val="5"/>
            <w:shd w:val="clear" w:color="auto" w:fill="auto"/>
          </w:tcPr>
          <w:p w14:paraId="432D5151" w14:textId="01C8C775" w:rsidR="005C3D84" w:rsidRPr="00EA3335" w:rsidRDefault="005C3D84" w:rsidP="005C7A2C">
            <w:pPr>
              <w:rPr>
                <w:b/>
                <w:bCs/>
              </w:rPr>
            </w:pPr>
            <w:r w:rsidRPr="00EA3335">
              <w:rPr>
                <w:b/>
                <w:bCs/>
              </w:rPr>
              <w:t>Description of finding</w:t>
            </w:r>
          </w:p>
        </w:tc>
      </w:tr>
      <w:tr w:rsidR="005C3D84" w:rsidRPr="005C3D84" w14:paraId="3C61FCA7" w14:textId="77777777" w:rsidTr="00F36926">
        <w:tc>
          <w:tcPr>
            <w:tcW w:w="8468" w:type="dxa"/>
            <w:gridSpan w:val="5"/>
            <w:shd w:val="clear" w:color="auto" w:fill="auto"/>
          </w:tcPr>
          <w:p w14:paraId="210E4B0D" w14:textId="77777777" w:rsidR="005C3D84" w:rsidRPr="005C3D84" w:rsidRDefault="005C3D84" w:rsidP="005C7A2C"/>
        </w:tc>
      </w:tr>
      <w:tr w:rsidR="005C3D84" w:rsidRPr="00EA3335" w14:paraId="44332ADF" w14:textId="77777777" w:rsidTr="00F36926">
        <w:tc>
          <w:tcPr>
            <w:tcW w:w="8468" w:type="dxa"/>
            <w:gridSpan w:val="5"/>
            <w:shd w:val="clear" w:color="auto" w:fill="auto"/>
          </w:tcPr>
          <w:p w14:paraId="35D4EA74" w14:textId="0D98D030" w:rsidR="005C3D84" w:rsidRPr="00EA3335" w:rsidRDefault="005C3D84" w:rsidP="005C7A2C">
            <w:pPr>
              <w:rPr>
                <w:b/>
                <w:bCs/>
              </w:rPr>
            </w:pPr>
            <w:r w:rsidRPr="00EA3335">
              <w:rPr>
                <w:b/>
                <w:bCs/>
              </w:rPr>
              <w:t>Project holder response (dd/mm/yyyy)</w:t>
            </w:r>
          </w:p>
        </w:tc>
      </w:tr>
      <w:tr w:rsidR="005C3D84" w:rsidRPr="005C3D84" w14:paraId="09046501" w14:textId="77777777" w:rsidTr="00F36926">
        <w:tc>
          <w:tcPr>
            <w:tcW w:w="8468" w:type="dxa"/>
            <w:gridSpan w:val="5"/>
            <w:shd w:val="clear" w:color="auto" w:fill="auto"/>
          </w:tcPr>
          <w:p w14:paraId="1631A144" w14:textId="77777777" w:rsidR="005C3D84" w:rsidRPr="005C3D84" w:rsidRDefault="005C3D84" w:rsidP="005C7A2C"/>
        </w:tc>
      </w:tr>
      <w:tr w:rsidR="005C3D84" w:rsidRPr="00EA3335" w14:paraId="4476A5F2" w14:textId="77777777" w:rsidTr="00F36926">
        <w:tc>
          <w:tcPr>
            <w:tcW w:w="8468" w:type="dxa"/>
            <w:gridSpan w:val="5"/>
            <w:shd w:val="clear" w:color="auto" w:fill="auto"/>
          </w:tcPr>
          <w:p w14:paraId="03F40BD5" w14:textId="160CED37" w:rsidR="005C3D84" w:rsidRPr="00EA3335" w:rsidRDefault="005C3D84" w:rsidP="005C7A2C">
            <w:pPr>
              <w:rPr>
                <w:b/>
                <w:bCs/>
              </w:rPr>
            </w:pPr>
            <w:r w:rsidRPr="00EA3335">
              <w:rPr>
                <w:b/>
                <w:bCs/>
              </w:rPr>
              <w:t>Documentation provided by the project holder</w:t>
            </w:r>
          </w:p>
        </w:tc>
      </w:tr>
      <w:tr w:rsidR="005C3D84" w:rsidRPr="005C3D84" w14:paraId="2DC7790E" w14:textId="77777777" w:rsidTr="00F36926">
        <w:tc>
          <w:tcPr>
            <w:tcW w:w="8468" w:type="dxa"/>
            <w:gridSpan w:val="5"/>
            <w:shd w:val="clear" w:color="auto" w:fill="auto"/>
          </w:tcPr>
          <w:p w14:paraId="2557A0FB" w14:textId="77777777" w:rsidR="005C3D84" w:rsidRPr="005C3D84" w:rsidDel="005C3D84" w:rsidRDefault="005C3D84" w:rsidP="005C7A2C"/>
        </w:tc>
      </w:tr>
      <w:tr w:rsidR="005B28BB" w:rsidRPr="00EA3335" w14:paraId="1B843EC7" w14:textId="77777777" w:rsidTr="00F36926">
        <w:tc>
          <w:tcPr>
            <w:tcW w:w="8468" w:type="dxa"/>
            <w:gridSpan w:val="5"/>
            <w:shd w:val="clear" w:color="auto" w:fill="auto"/>
          </w:tcPr>
          <w:p w14:paraId="3C9AD904" w14:textId="0D90D7E4" w:rsidR="005B28BB" w:rsidRPr="00EA3335" w:rsidRDefault="00B04499" w:rsidP="005C7A2C">
            <w:pPr>
              <w:rPr>
                <w:b/>
                <w:bCs/>
              </w:rPr>
            </w:pPr>
            <w:r w:rsidRPr="00EA3335">
              <w:rPr>
                <w:b/>
                <w:bCs/>
              </w:rPr>
              <w:t>CAB assessment (dd/mm/yyyy)</w:t>
            </w:r>
          </w:p>
        </w:tc>
      </w:tr>
      <w:tr w:rsidR="005B28BB" w:rsidRPr="005C3D84" w14:paraId="43E984EB" w14:textId="77777777" w:rsidTr="00F36926">
        <w:tc>
          <w:tcPr>
            <w:tcW w:w="8468" w:type="dxa"/>
            <w:gridSpan w:val="5"/>
            <w:shd w:val="clear" w:color="auto" w:fill="auto"/>
          </w:tcPr>
          <w:p w14:paraId="232E57C2" w14:textId="77777777" w:rsidR="005B28BB" w:rsidRPr="005B28BB" w:rsidRDefault="005B28BB" w:rsidP="005C7A2C"/>
        </w:tc>
      </w:tr>
    </w:tbl>
    <w:p w14:paraId="4ED97DDF" w14:textId="685918C4" w:rsidR="00BE3A2F" w:rsidRPr="00E4383C" w:rsidRDefault="00BE3A2F" w:rsidP="005C7A2C">
      <w:r>
        <w:br w:type="page"/>
      </w:r>
    </w:p>
    <w:p w14:paraId="4FB2A597" w14:textId="77777777" w:rsidR="0099739C" w:rsidRPr="00BA7668" w:rsidRDefault="0099739C" w:rsidP="0099739C">
      <w:pPr>
        <w:pStyle w:val="Descripcin"/>
        <w:rPr>
          <w:iCs/>
          <w:color w:val="000000"/>
          <w:sz w:val="36"/>
          <w:szCs w:val="15"/>
          <w14:textFill>
            <w14:solidFill>
              <w14:srgbClr w14:val="000000">
                <w14:lumMod w14:val="50000"/>
                <w14:lumOff w14:val="50000"/>
                <w14:lumMod w14:val="50000"/>
                <w14:lumOff w14:val="50000"/>
              </w14:srgbClr>
            </w14:solidFill>
          </w14:textFill>
        </w:rPr>
      </w:pPr>
      <w:bookmarkStart w:id="239" w:name="_Ref145061052"/>
      <w:r w:rsidRPr="00BA7668">
        <w:rPr>
          <w:iCs/>
          <w:color w:val="000000"/>
          <w:sz w:val="36"/>
          <w:szCs w:val="15"/>
          <w14:textFill>
            <w14:solidFill>
              <w14:srgbClr w14:val="000000">
                <w14:lumMod w14:val="50000"/>
                <w14:lumOff w14:val="50000"/>
                <w14:lumMod w14:val="50000"/>
                <w14:lumOff w14:val="50000"/>
              </w14:srgbClr>
            </w14:solidFill>
          </w14:textFill>
        </w:rPr>
        <w:lastRenderedPageBreak/>
        <w:t xml:space="preserve">Annex </w:t>
      </w:r>
      <w:r w:rsidRPr="00BA7668">
        <w:rPr>
          <w:iCs/>
          <w:color w:val="000000"/>
          <w:sz w:val="36"/>
          <w:szCs w:val="15"/>
          <w14:textFill>
            <w14:solidFill>
              <w14:srgbClr w14:val="000000">
                <w14:lumMod w14:val="50000"/>
                <w14:lumOff w14:val="50000"/>
                <w14:lumMod w14:val="50000"/>
                <w14:lumOff w14:val="50000"/>
              </w14:srgbClr>
            </w14:solidFill>
          </w14:textFill>
        </w:rPr>
        <w:fldChar w:fldCharType="begin"/>
      </w:r>
      <w:r w:rsidRPr="00BA7668">
        <w:rPr>
          <w:iCs/>
          <w:color w:val="000000"/>
          <w:sz w:val="36"/>
          <w:szCs w:val="15"/>
          <w14:textFill>
            <w14:solidFill>
              <w14:srgbClr w14:val="000000">
                <w14:lumMod w14:val="50000"/>
                <w14:lumOff w14:val="50000"/>
                <w14:lumMod w14:val="50000"/>
                <w14:lumOff w14:val="50000"/>
              </w14:srgbClr>
            </w14:solidFill>
          </w14:textFill>
        </w:rPr>
        <w:instrText xml:space="preserve"> SEQ Annex \* ARABIC </w:instrText>
      </w:r>
      <w:r w:rsidRPr="00BA7668">
        <w:rPr>
          <w:iCs/>
          <w:color w:val="000000"/>
          <w:sz w:val="36"/>
          <w:szCs w:val="15"/>
          <w14:textFill>
            <w14:solidFill>
              <w14:srgbClr w14:val="000000">
                <w14:lumMod w14:val="50000"/>
                <w14:lumOff w14:val="50000"/>
                <w14:lumMod w14:val="50000"/>
                <w14:lumOff w14:val="50000"/>
              </w14:srgbClr>
            </w14:solidFill>
          </w14:textFill>
        </w:rPr>
        <w:fldChar w:fldCharType="separate"/>
      </w:r>
      <w:r w:rsidRPr="00BA7668">
        <w:rPr>
          <w:iCs/>
          <w:color w:val="000000"/>
          <w:sz w:val="36"/>
          <w:szCs w:val="15"/>
          <w14:textFill>
            <w14:solidFill>
              <w14:srgbClr w14:val="000000">
                <w14:lumMod w14:val="50000"/>
                <w14:lumOff w14:val="50000"/>
                <w14:lumMod w14:val="50000"/>
                <w14:lumOff w14:val="50000"/>
              </w14:srgbClr>
            </w14:solidFill>
          </w14:textFill>
        </w:rPr>
        <w:t>3</w:t>
      </w:r>
      <w:r w:rsidRPr="00BA7668">
        <w:rPr>
          <w:iCs/>
          <w:color w:val="000000"/>
          <w:sz w:val="36"/>
          <w:szCs w:val="15"/>
          <w14:textFill>
            <w14:solidFill>
              <w14:srgbClr w14:val="000000">
                <w14:lumMod w14:val="50000"/>
                <w14:lumOff w14:val="50000"/>
                <w14:lumMod w14:val="50000"/>
                <w14:lumOff w14:val="50000"/>
              </w14:srgbClr>
            </w14:solidFill>
          </w14:textFill>
        </w:rPr>
        <w:fldChar w:fldCharType="end"/>
      </w:r>
      <w:bookmarkEnd w:id="239"/>
      <w:r w:rsidRPr="00BA7668">
        <w:rPr>
          <w:iCs/>
          <w:color w:val="000000"/>
          <w:sz w:val="36"/>
          <w:szCs w:val="15"/>
          <w14:textFill>
            <w14:solidFill>
              <w14:srgbClr w14:val="000000">
                <w14:lumMod w14:val="50000"/>
                <w14:lumOff w14:val="50000"/>
                <w14:lumMod w14:val="50000"/>
                <w14:lumOff w14:val="50000"/>
              </w14:srgbClr>
            </w14:solidFill>
          </w14:textFill>
        </w:rPr>
        <w:t>. Documentation review</w:t>
      </w:r>
    </w:p>
    <w:p w14:paraId="2F5E9355" w14:textId="73431510" w:rsidR="00F974FB" w:rsidRDefault="00F974FB" w:rsidP="00A208BB">
      <w:r>
        <w:t>Use the table to list all document reviewed and referenced during the validation, including BCR or CDM documents. For each document, indicate the following:</w:t>
      </w:r>
    </w:p>
    <w:p w14:paraId="429707A7" w14:textId="2516FBF8" w:rsidR="00F974FB" w:rsidRDefault="00F974FB">
      <w:pPr>
        <w:pStyle w:val="Prrafodelista"/>
        <w:numPr>
          <w:ilvl w:val="0"/>
          <w:numId w:val="12"/>
        </w:numPr>
      </w:pPr>
      <w:r>
        <w:t>Title: provide the title of the document. Include the version number, if applicable;</w:t>
      </w:r>
    </w:p>
    <w:p w14:paraId="7DCD1F13" w14:textId="41CF3FC9" w:rsidR="00F974FB" w:rsidRDefault="00F974FB">
      <w:pPr>
        <w:pStyle w:val="Prrafodelista"/>
        <w:numPr>
          <w:ilvl w:val="0"/>
          <w:numId w:val="12"/>
        </w:numPr>
      </w:pPr>
      <w:r>
        <w:t xml:space="preserve">Author: provide the name(s) of author(s). </w:t>
      </w:r>
      <w:r w:rsidRPr="00F974FB">
        <w:t>Where the author(s) belong(s) to the organization(s) that issue the document, provide only the name(s) of the organization(s);</w:t>
      </w:r>
    </w:p>
    <w:p w14:paraId="13EB5106" w14:textId="350C384D" w:rsidR="00F974FB" w:rsidRDefault="00F974FB">
      <w:pPr>
        <w:pStyle w:val="Prrafodelista"/>
        <w:numPr>
          <w:ilvl w:val="0"/>
          <w:numId w:val="12"/>
        </w:numPr>
      </w:pPr>
      <w:r w:rsidRPr="00F974FB">
        <w:t>References to the document: where applicable, provide the relevant reference to the document such as the dates of completion/publication and URL;</w:t>
      </w:r>
    </w:p>
    <w:p w14:paraId="4276D282" w14:textId="2F59F0C2" w:rsidR="00F974FB" w:rsidRDefault="00F974FB">
      <w:pPr>
        <w:pStyle w:val="Prrafodelista"/>
        <w:numPr>
          <w:ilvl w:val="0"/>
          <w:numId w:val="12"/>
        </w:numPr>
      </w:pPr>
      <w:r w:rsidRPr="00F974FB">
        <w:t xml:space="preserve">Provider: choose one of the following options to indicate who provided the document to the </w:t>
      </w:r>
      <w:r>
        <w:t>CAB</w:t>
      </w:r>
      <w:r w:rsidRPr="00F974FB">
        <w:t xml:space="preserve"> for its review.</w:t>
      </w:r>
    </w:p>
    <w:tbl>
      <w:tblPr>
        <w:tblStyle w:val="Tablaconcuadrcula"/>
        <w:tblW w:w="5000" w:type="pct"/>
        <w:tblLook w:val="04A0" w:firstRow="1" w:lastRow="0" w:firstColumn="1" w:lastColumn="0" w:noHBand="0" w:noVBand="1"/>
      </w:tblPr>
      <w:tblGrid>
        <w:gridCol w:w="1829"/>
        <w:gridCol w:w="2073"/>
        <w:gridCol w:w="1620"/>
        <w:gridCol w:w="2966"/>
      </w:tblGrid>
      <w:tr w:rsidR="00BF4D9B" w:rsidRPr="00A208BB" w14:paraId="660BA34C" w14:textId="25DA674E" w:rsidTr="00A208BB">
        <w:trPr>
          <w:trHeight w:val="704"/>
        </w:trPr>
        <w:tc>
          <w:tcPr>
            <w:tcW w:w="1222" w:type="pct"/>
            <w:shd w:val="clear" w:color="auto" w:fill="D9D9D9" w:themeFill="background1" w:themeFillShade="D9"/>
          </w:tcPr>
          <w:p w14:paraId="30468D6D" w14:textId="1FE69994" w:rsidR="006B158C" w:rsidRPr="00A208BB" w:rsidRDefault="006B158C" w:rsidP="005C7A2C">
            <w:pPr>
              <w:rPr>
                <w:b/>
                <w:bCs/>
              </w:rPr>
            </w:pPr>
            <w:r w:rsidRPr="00A208BB">
              <w:rPr>
                <w:b/>
                <w:bCs/>
              </w:rPr>
              <w:t>Document Title / Version</w:t>
            </w:r>
          </w:p>
        </w:tc>
        <w:tc>
          <w:tcPr>
            <w:tcW w:w="1365" w:type="pct"/>
            <w:shd w:val="clear" w:color="auto" w:fill="D9D9D9" w:themeFill="background1" w:themeFillShade="D9"/>
          </w:tcPr>
          <w:p w14:paraId="763B8FE1" w14:textId="477A1278" w:rsidR="006B158C" w:rsidRPr="00A208BB" w:rsidRDefault="006B158C" w:rsidP="005C7A2C">
            <w:pPr>
              <w:rPr>
                <w:b/>
                <w:bCs/>
              </w:rPr>
            </w:pPr>
            <w:r w:rsidRPr="00A208BB">
              <w:rPr>
                <w:b/>
                <w:bCs/>
              </w:rPr>
              <w:t>Author</w:t>
            </w:r>
          </w:p>
        </w:tc>
        <w:tc>
          <w:tcPr>
            <w:tcW w:w="522" w:type="pct"/>
            <w:shd w:val="clear" w:color="auto" w:fill="D9D9D9" w:themeFill="background1" w:themeFillShade="D9"/>
          </w:tcPr>
          <w:p w14:paraId="365D527E" w14:textId="33A0F40A" w:rsidR="006B158C" w:rsidRPr="00A208BB" w:rsidRDefault="006B158C" w:rsidP="005C7A2C">
            <w:pPr>
              <w:rPr>
                <w:b/>
                <w:bCs/>
              </w:rPr>
            </w:pPr>
            <w:r w:rsidRPr="00A208BB">
              <w:rPr>
                <w:b/>
                <w:bCs/>
              </w:rPr>
              <w:t>Organization</w:t>
            </w:r>
          </w:p>
        </w:tc>
        <w:tc>
          <w:tcPr>
            <w:tcW w:w="1892" w:type="pct"/>
            <w:shd w:val="clear" w:color="auto" w:fill="D9D9D9" w:themeFill="background1" w:themeFillShade="D9"/>
          </w:tcPr>
          <w:p w14:paraId="746EB777" w14:textId="38DF1BF9" w:rsidR="006B158C" w:rsidRPr="00A208BB" w:rsidRDefault="006B158C" w:rsidP="005C7A2C">
            <w:pPr>
              <w:rPr>
                <w:b/>
                <w:bCs/>
              </w:rPr>
            </w:pPr>
            <w:r w:rsidRPr="00A208BB">
              <w:rPr>
                <w:b/>
                <w:bCs/>
              </w:rPr>
              <w:t>Document provider (if applicable)</w:t>
            </w:r>
          </w:p>
        </w:tc>
      </w:tr>
      <w:tr w:rsidR="00BF4D9B" w:rsidRPr="00BF4D9B" w14:paraId="6F785504" w14:textId="44FD2880" w:rsidTr="00F36926">
        <w:tc>
          <w:tcPr>
            <w:tcW w:w="1222" w:type="pct"/>
            <w:shd w:val="clear" w:color="auto" w:fill="auto"/>
          </w:tcPr>
          <w:p w14:paraId="67847E7D" w14:textId="77777777" w:rsidR="006B158C" w:rsidRPr="00F36926" w:rsidRDefault="006B158C" w:rsidP="005C7A2C"/>
        </w:tc>
        <w:tc>
          <w:tcPr>
            <w:tcW w:w="1365" w:type="pct"/>
            <w:shd w:val="clear" w:color="auto" w:fill="auto"/>
          </w:tcPr>
          <w:p w14:paraId="40754F84" w14:textId="77777777" w:rsidR="006B158C" w:rsidRPr="00F36926" w:rsidRDefault="006B158C" w:rsidP="005C7A2C"/>
        </w:tc>
        <w:tc>
          <w:tcPr>
            <w:tcW w:w="522" w:type="pct"/>
            <w:shd w:val="clear" w:color="auto" w:fill="auto"/>
          </w:tcPr>
          <w:p w14:paraId="18556C47" w14:textId="77777777" w:rsidR="006B158C" w:rsidRPr="00F36926" w:rsidRDefault="006B158C" w:rsidP="005C7A2C"/>
        </w:tc>
        <w:tc>
          <w:tcPr>
            <w:tcW w:w="1892" w:type="pct"/>
            <w:shd w:val="clear" w:color="auto" w:fill="auto"/>
          </w:tcPr>
          <w:p w14:paraId="00A1B588" w14:textId="77777777" w:rsidR="006B158C" w:rsidRPr="00F36926" w:rsidRDefault="006B158C" w:rsidP="005C7A2C"/>
        </w:tc>
      </w:tr>
      <w:tr w:rsidR="00BF4D9B" w:rsidRPr="00BF4D9B" w14:paraId="14BB054D" w14:textId="577469CC" w:rsidTr="00F36926">
        <w:tc>
          <w:tcPr>
            <w:tcW w:w="1222" w:type="pct"/>
            <w:shd w:val="clear" w:color="auto" w:fill="auto"/>
          </w:tcPr>
          <w:p w14:paraId="76626107" w14:textId="77777777" w:rsidR="006B158C" w:rsidRPr="00F36926" w:rsidRDefault="006B158C" w:rsidP="005C7A2C"/>
        </w:tc>
        <w:tc>
          <w:tcPr>
            <w:tcW w:w="1365" w:type="pct"/>
            <w:shd w:val="clear" w:color="auto" w:fill="auto"/>
          </w:tcPr>
          <w:p w14:paraId="76FE4C1E" w14:textId="77777777" w:rsidR="006B158C" w:rsidRPr="00F36926" w:rsidRDefault="006B158C" w:rsidP="005C7A2C"/>
        </w:tc>
        <w:tc>
          <w:tcPr>
            <w:tcW w:w="522" w:type="pct"/>
            <w:shd w:val="clear" w:color="auto" w:fill="auto"/>
          </w:tcPr>
          <w:p w14:paraId="2290950A" w14:textId="77777777" w:rsidR="006B158C" w:rsidRPr="00F36926" w:rsidRDefault="006B158C" w:rsidP="005C7A2C"/>
        </w:tc>
        <w:tc>
          <w:tcPr>
            <w:tcW w:w="1892" w:type="pct"/>
            <w:shd w:val="clear" w:color="auto" w:fill="auto"/>
          </w:tcPr>
          <w:p w14:paraId="3BD96CF4" w14:textId="77777777" w:rsidR="006B158C" w:rsidRPr="00F36926" w:rsidRDefault="006B158C" w:rsidP="005C7A2C"/>
        </w:tc>
      </w:tr>
      <w:tr w:rsidR="00BF4D9B" w:rsidRPr="00BF4D9B" w14:paraId="230DDE99" w14:textId="77777777" w:rsidTr="00F36926">
        <w:tc>
          <w:tcPr>
            <w:tcW w:w="1222" w:type="pct"/>
            <w:shd w:val="clear" w:color="auto" w:fill="auto"/>
          </w:tcPr>
          <w:p w14:paraId="402F0FAF" w14:textId="77777777" w:rsidR="006B158C" w:rsidRPr="00F36926" w:rsidRDefault="006B158C" w:rsidP="005C7A2C"/>
        </w:tc>
        <w:tc>
          <w:tcPr>
            <w:tcW w:w="1365" w:type="pct"/>
            <w:shd w:val="clear" w:color="auto" w:fill="auto"/>
          </w:tcPr>
          <w:p w14:paraId="1B0C2C53" w14:textId="77777777" w:rsidR="006B158C" w:rsidRPr="00F36926" w:rsidRDefault="006B158C" w:rsidP="005C7A2C"/>
        </w:tc>
        <w:tc>
          <w:tcPr>
            <w:tcW w:w="522" w:type="pct"/>
            <w:shd w:val="clear" w:color="auto" w:fill="auto"/>
          </w:tcPr>
          <w:p w14:paraId="3D0D3F9F" w14:textId="77777777" w:rsidR="006B158C" w:rsidRPr="00F36926" w:rsidRDefault="006B158C" w:rsidP="005C7A2C"/>
        </w:tc>
        <w:tc>
          <w:tcPr>
            <w:tcW w:w="1892" w:type="pct"/>
            <w:shd w:val="clear" w:color="auto" w:fill="auto"/>
          </w:tcPr>
          <w:p w14:paraId="404E9DF0" w14:textId="77777777" w:rsidR="006B158C" w:rsidRPr="00F36926" w:rsidRDefault="006B158C" w:rsidP="005C7A2C"/>
        </w:tc>
      </w:tr>
    </w:tbl>
    <w:p w14:paraId="30CBFBC9" w14:textId="6A07B78C" w:rsidR="00D63043" w:rsidRDefault="00D63043" w:rsidP="005C7A2C">
      <w:pPr>
        <w:rPr>
          <w:vertAlign w:val="superscript"/>
        </w:rPr>
      </w:pPr>
      <w:r>
        <w:rPr>
          <w:vertAlign w:val="superscript"/>
        </w:rPr>
        <w:br w:type="page"/>
      </w:r>
    </w:p>
    <w:p w14:paraId="4519594A" w14:textId="5C600871" w:rsidR="0046782E" w:rsidRPr="00BA7668" w:rsidRDefault="00D63043" w:rsidP="005C7A2C">
      <w:pPr>
        <w:pStyle w:val="Descripcin"/>
        <w:rPr>
          <w:iCs/>
          <w:color w:val="000000"/>
          <w:sz w:val="36"/>
          <w:szCs w:val="15"/>
          <w14:textFill>
            <w14:solidFill>
              <w14:srgbClr w14:val="000000">
                <w14:lumMod w14:val="50000"/>
                <w14:lumOff w14:val="50000"/>
                <w14:lumMod w14:val="50000"/>
                <w14:lumOff w14:val="50000"/>
              </w14:srgbClr>
            </w14:solidFill>
          </w14:textFill>
        </w:rPr>
      </w:pPr>
      <w:r w:rsidRPr="00BA7668">
        <w:rPr>
          <w:iCs/>
          <w:color w:val="000000"/>
          <w:sz w:val="36"/>
          <w:szCs w:val="15"/>
          <w14:textFill>
            <w14:solidFill>
              <w14:srgbClr w14:val="000000">
                <w14:lumMod w14:val="50000"/>
                <w14:lumOff w14:val="50000"/>
                <w14:lumMod w14:val="50000"/>
                <w14:lumOff w14:val="50000"/>
              </w14:srgbClr>
            </w14:solidFill>
          </w14:textFill>
        </w:rPr>
        <w:lastRenderedPageBreak/>
        <w:t>Annex 4</w:t>
      </w:r>
      <w:r w:rsidR="0099739C" w:rsidRPr="00BA7668">
        <w:rPr>
          <w:iCs/>
          <w:color w:val="000000"/>
          <w:sz w:val="36"/>
          <w:szCs w:val="15"/>
          <w14:textFill>
            <w14:solidFill>
              <w14:srgbClr w14:val="000000">
                <w14:lumMod w14:val="50000"/>
                <w14:lumOff w14:val="50000"/>
                <w14:lumMod w14:val="50000"/>
                <w14:lumOff w14:val="50000"/>
              </w14:srgbClr>
            </w14:solidFill>
          </w14:textFill>
        </w:rPr>
        <w:t xml:space="preserve">. </w:t>
      </w:r>
      <w:r w:rsidRPr="00BA7668">
        <w:rPr>
          <w:iCs/>
          <w:color w:val="000000"/>
          <w:sz w:val="36"/>
          <w:szCs w:val="15"/>
          <w14:textFill>
            <w14:solidFill>
              <w14:srgbClr w14:val="000000">
                <w14:lumMod w14:val="50000"/>
                <w14:lumOff w14:val="50000"/>
                <w14:lumMod w14:val="50000"/>
                <w14:lumOff w14:val="50000"/>
              </w14:srgbClr>
            </w14:solidFill>
          </w14:textFill>
        </w:rPr>
        <w:t>Abbreviations</w:t>
      </w:r>
    </w:p>
    <w:p w14:paraId="31C496EF" w14:textId="068DA98A" w:rsidR="0046782E" w:rsidRDefault="00D63043" w:rsidP="005C7A2C">
      <w:pPr>
        <w:rPr>
          <w:vertAlign w:val="superscript"/>
        </w:rPr>
      </w:pPr>
      <w:r>
        <w:t>Use the table to l</w:t>
      </w:r>
      <w:r w:rsidRPr="000D663E">
        <w:t>ist all the abbreviations used in this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4"/>
        <w:gridCol w:w="6374"/>
      </w:tblGrid>
      <w:tr w:rsidR="00D63043" w:rsidRPr="00A208BB" w14:paraId="1D24DA6F" w14:textId="77777777" w:rsidTr="00307DDB">
        <w:tc>
          <w:tcPr>
            <w:tcW w:w="2434" w:type="dxa"/>
            <w:shd w:val="clear" w:color="auto" w:fill="D9D9D9"/>
          </w:tcPr>
          <w:p w14:paraId="3CED5F51" w14:textId="77777777" w:rsidR="00D63043" w:rsidRPr="00A208BB" w:rsidRDefault="00D63043" w:rsidP="005C7A2C">
            <w:pPr>
              <w:rPr>
                <w:b/>
                <w:bCs/>
                <w:lang w:eastAsia="ja-JP"/>
              </w:rPr>
            </w:pPr>
            <w:r w:rsidRPr="00A208BB">
              <w:rPr>
                <w:rFonts w:hint="eastAsia"/>
                <w:b/>
                <w:bCs/>
                <w:lang w:eastAsia="ja-JP"/>
              </w:rPr>
              <w:t>Abbreviations</w:t>
            </w:r>
          </w:p>
        </w:tc>
        <w:tc>
          <w:tcPr>
            <w:tcW w:w="7421" w:type="dxa"/>
            <w:shd w:val="clear" w:color="auto" w:fill="D9D9D9"/>
          </w:tcPr>
          <w:p w14:paraId="796E7253" w14:textId="77777777" w:rsidR="00D63043" w:rsidRPr="00A208BB" w:rsidRDefault="00D63043" w:rsidP="005C7A2C">
            <w:pPr>
              <w:rPr>
                <w:b/>
                <w:bCs/>
                <w:lang w:eastAsia="ja-JP"/>
              </w:rPr>
            </w:pPr>
            <w:r w:rsidRPr="00A208BB">
              <w:rPr>
                <w:rFonts w:hint="eastAsia"/>
                <w:b/>
                <w:bCs/>
                <w:lang w:eastAsia="ja-JP"/>
              </w:rPr>
              <w:t xml:space="preserve">Full </w:t>
            </w:r>
            <w:r w:rsidRPr="00A208BB">
              <w:rPr>
                <w:b/>
                <w:bCs/>
                <w:lang w:eastAsia="ja-JP"/>
              </w:rPr>
              <w:t>t</w:t>
            </w:r>
            <w:r w:rsidRPr="00A208BB">
              <w:rPr>
                <w:rFonts w:hint="eastAsia"/>
                <w:b/>
                <w:bCs/>
                <w:lang w:eastAsia="ja-JP"/>
              </w:rPr>
              <w:t>exts</w:t>
            </w:r>
          </w:p>
        </w:tc>
      </w:tr>
      <w:tr w:rsidR="00D63043" w:rsidRPr="000D663E" w14:paraId="72C9E794" w14:textId="77777777" w:rsidTr="00307DDB">
        <w:tc>
          <w:tcPr>
            <w:tcW w:w="2434" w:type="dxa"/>
            <w:shd w:val="clear" w:color="auto" w:fill="auto"/>
          </w:tcPr>
          <w:p w14:paraId="29DC869A" w14:textId="77777777" w:rsidR="00D63043" w:rsidRPr="000D663E" w:rsidRDefault="00D63043" w:rsidP="005C7A2C">
            <w:pPr>
              <w:rPr>
                <w:lang w:eastAsia="ja-JP"/>
              </w:rPr>
            </w:pPr>
          </w:p>
        </w:tc>
        <w:tc>
          <w:tcPr>
            <w:tcW w:w="7421" w:type="dxa"/>
            <w:shd w:val="clear" w:color="auto" w:fill="auto"/>
          </w:tcPr>
          <w:p w14:paraId="0C249738" w14:textId="77777777" w:rsidR="00D63043" w:rsidRPr="000D663E" w:rsidRDefault="00D63043" w:rsidP="005C7A2C"/>
        </w:tc>
      </w:tr>
    </w:tbl>
    <w:p w14:paraId="4E3496DA" w14:textId="4DC2DF78" w:rsidR="00FB190A" w:rsidRPr="00197059" w:rsidRDefault="00FB190A" w:rsidP="005C7A2C"/>
    <w:sectPr w:rsidR="00FB190A" w:rsidRPr="00197059" w:rsidSect="0029200B">
      <w:headerReference w:type="default" r:id="rId9"/>
      <w:footerReference w:type="even" r:id="rId10"/>
      <w:footerReference w:type="default" r:id="rId11"/>
      <w:footerReference w:type="first" r:id="rId12"/>
      <w:pgSz w:w="12240" w:h="15840" w:code="1"/>
      <w:pgMar w:top="1985" w:right="1871" w:bottom="1701"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05AE8" w14:textId="77777777" w:rsidR="00FD0283" w:rsidRDefault="00FD0283" w:rsidP="005C7A2C">
      <w:r>
        <w:separator/>
      </w:r>
    </w:p>
    <w:p w14:paraId="30AC4C73" w14:textId="77777777" w:rsidR="00FD0283" w:rsidRDefault="00FD0283" w:rsidP="005C7A2C"/>
  </w:endnote>
  <w:endnote w:type="continuationSeparator" w:id="0">
    <w:p w14:paraId="0AED1393" w14:textId="77777777" w:rsidR="00FD0283" w:rsidRDefault="00FD0283" w:rsidP="005C7A2C">
      <w:r>
        <w:continuationSeparator/>
      </w:r>
    </w:p>
    <w:p w14:paraId="4414AA45" w14:textId="77777777" w:rsidR="00FD0283" w:rsidRDefault="00FD0283" w:rsidP="005C7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altName w:val="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i w:val="0"/>
      </w:rPr>
      <w:id w:val="-1541359142"/>
      <w:docPartObj>
        <w:docPartGallery w:val="Page Numbers (Bottom of Page)"/>
        <w:docPartUnique/>
      </w:docPartObj>
    </w:sdtPr>
    <w:sdtEndPr>
      <w:rPr>
        <w:rStyle w:val="Nmerodepgina"/>
      </w:rPr>
    </w:sdtEndPr>
    <w:sdtContent>
      <w:p w14:paraId="026A73D0" w14:textId="420C8CFC" w:rsidR="00C57369" w:rsidRPr="004F5FDC" w:rsidRDefault="00C57369" w:rsidP="005C7A2C">
        <w:pPr>
          <w:pStyle w:val="Piedepgina"/>
          <w:rPr>
            <w:rStyle w:val="Nmerodepgina"/>
            <w:i w:val="0"/>
          </w:rPr>
        </w:pPr>
        <w:r w:rsidRPr="004F5FDC">
          <w:rPr>
            <w:rStyle w:val="Nmerodepgina"/>
            <w:i w:val="0"/>
          </w:rPr>
          <w:fldChar w:fldCharType="begin"/>
        </w:r>
        <w:r w:rsidRPr="004F5FDC">
          <w:rPr>
            <w:rStyle w:val="Nmerodepgina"/>
          </w:rPr>
          <w:instrText xml:space="preserve"> PAGE </w:instrText>
        </w:r>
        <w:r w:rsidRPr="004F5FDC">
          <w:rPr>
            <w:rStyle w:val="Nmerodepgina"/>
            <w:i w:val="0"/>
          </w:rPr>
          <w:fldChar w:fldCharType="separate"/>
        </w:r>
        <w:r>
          <w:rPr>
            <w:rStyle w:val="Nmerodepgina"/>
            <w:noProof/>
          </w:rPr>
          <w:t>22</w:t>
        </w:r>
        <w:r w:rsidRPr="004F5FDC">
          <w:rPr>
            <w:rStyle w:val="Nmerodepgina"/>
            <w:i w:val="0"/>
          </w:rPr>
          <w:fldChar w:fldCharType="end"/>
        </w:r>
      </w:p>
    </w:sdtContent>
  </w:sdt>
  <w:p w14:paraId="7A265E02" w14:textId="77777777" w:rsidR="00C57369" w:rsidRPr="004F5FDC" w:rsidRDefault="00C57369" w:rsidP="005C7A2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3517" w14:textId="5C38BCE4" w:rsidR="00C57369" w:rsidRPr="004356AE" w:rsidRDefault="00C57369" w:rsidP="00B113F1">
    <w:pPr>
      <w:spacing w:before="0" w:after="0"/>
      <w:jc w:val="center"/>
    </w:pPr>
    <w:r w:rsidRPr="00126B60">
      <w:fldChar w:fldCharType="begin"/>
    </w:r>
    <w:r w:rsidRPr="00126B60">
      <w:instrText>PAGE   \* MERGEFORMAT</w:instrText>
    </w:r>
    <w:r w:rsidRPr="00126B60">
      <w:fldChar w:fldCharType="separate"/>
    </w:r>
    <w:r w:rsidR="00550C3C" w:rsidRPr="00550C3C">
      <w:rPr>
        <w:noProof/>
        <w:lang w:val="es-ES"/>
      </w:rPr>
      <w:t>16</w:t>
    </w:r>
    <w:r w:rsidRPr="00126B60">
      <w:fldChar w:fldCharType="end"/>
    </w:r>
    <w:r w:rsidRPr="00126B60">
      <w:rPr>
        <w:lang w:val="es-ES"/>
      </w:rPr>
      <w:t xml:space="preserve"> | </w:t>
    </w:r>
    <w:r w:rsidR="00FD0283">
      <w:fldChar w:fldCharType="begin"/>
    </w:r>
    <w:r w:rsidR="00FD0283">
      <w:instrText>NUMPAGES  \* Arabic  \* MERGEFORMAT</w:instrText>
    </w:r>
    <w:r w:rsidR="00FD0283">
      <w:fldChar w:fldCharType="separate"/>
    </w:r>
    <w:r w:rsidR="00550C3C" w:rsidRPr="00550C3C">
      <w:rPr>
        <w:noProof/>
        <w:lang w:val="es-ES"/>
      </w:rPr>
      <w:t>16</w:t>
    </w:r>
    <w:r w:rsidR="00FD0283">
      <w:rPr>
        <w:noProof/>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24"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1"/>
      <w:gridCol w:w="4393"/>
    </w:tblGrid>
    <w:tr w:rsidR="0097594C" w:rsidRPr="00692480" w14:paraId="1B769ACB" w14:textId="77777777" w:rsidTr="007C5282">
      <w:tc>
        <w:tcPr>
          <w:tcW w:w="5531" w:type="dxa"/>
        </w:tcPr>
        <w:p w14:paraId="371B7282" w14:textId="2E0967D9" w:rsidR="0097594C" w:rsidRDefault="0097594C" w:rsidP="0097594C">
          <w:pPr>
            <w:spacing w:before="0" w:after="0"/>
            <w:jc w:val="left"/>
          </w:pPr>
          <w:r>
            <w:t xml:space="preserve">BCR </w:t>
          </w:r>
          <w:r w:rsidR="00912AA3">
            <w:t>V</w:t>
          </w:r>
          <w:r w:rsidRPr="00692480">
            <w:t>alidation report template</w:t>
          </w:r>
        </w:p>
        <w:p w14:paraId="3304ACDC" w14:textId="77777777" w:rsidR="0097594C" w:rsidRPr="00692480" w:rsidRDefault="0097594C" w:rsidP="0097594C">
          <w:pPr>
            <w:spacing w:before="0" w:after="0"/>
            <w:jc w:val="left"/>
          </w:pPr>
          <w:r w:rsidRPr="00692480">
            <w:t>Version 1.2</w:t>
          </w:r>
        </w:p>
      </w:tc>
      <w:tc>
        <w:tcPr>
          <w:tcW w:w="4393" w:type="dxa"/>
        </w:tcPr>
        <w:p w14:paraId="55684046" w14:textId="4E9C24B9" w:rsidR="0097594C" w:rsidRPr="00692480" w:rsidRDefault="00E13771" w:rsidP="0097594C">
          <w:pPr>
            <w:spacing w:before="0" w:after="0"/>
            <w:jc w:val="right"/>
          </w:pPr>
          <w:r>
            <w:t>January</w:t>
          </w:r>
          <w:r w:rsidR="0097594C">
            <w:t xml:space="preserve"> 202</w:t>
          </w:r>
          <w:r w:rsidR="003614D3">
            <w:t>4</w:t>
          </w:r>
        </w:p>
      </w:tc>
    </w:tr>
    <w:tr w:rsidR="0097594C" w:rsidRPr="00692480" w14:paraId="6807B3E9" w14:textId="77777777" w:rsidTr="007C5282">
      <w:tc>
        <w:tcPr>
          <w:tcW w:w="9924" w:type="dxa"/>
          <w:gridSpan w:val="2"/>
        </w:tcPr>
        <w:p w14:paraId="301D1DA9" w14:textId="77777777" w:rsidR="0097594C" w:rsidRPr="00692480" w:rsidRDefault="0097594C" w:rsidP="0097594C">
          <w:pPr>
            <w:spacing w:before="0" w:after="0"/>
            <w:jc w:val="center"/>
          </w:pPr>
          <w:r w:rsidRPr="00692480">
            <w:fldChar w:fldCharType="begin"/>
          </w:r>
          <w:r w:rsidRPr="00692480">
            <w:instrText>PAGE   \* MERGEFORMAT</w:instrText>
          </w:r>
          <w:r w:rsidRPr="00692480">
            <w:fldChar w:fldCharType="separate"/>
          </w:r>
          <w:r w:rsidRPr="00692480">
            <w:rPr>
              <w:noProof/>
            </w:rPr>
            <w:t>1</w:t>
          </w:r>
          <w:r w:rsidRPr="00692480">
            <w:fldChar w:fldCharType="end"/>
          </w:r>
          <w:r w:rsidRPr="00692480">
            <w:t xml:space="preserve"> | </w:t>
          </w:r>
          <w:r w:rsidR="00FD0283">
            <w:fldChar w:fldCharType="begin"/>
          </w:r>
          <w:r w:rsidR="00FD0283">
            <w:instrText>NUMPAGES  \* Arabic  \* MERGEFORMAT</w:instrText>
          </w:r>
          <w:r w:rsidR="00FD0283">
            <w:fldChar w:fldCharType="separate"/>
          </w:r>
          <w:r w:rsidRPr="00692480">
            <w:rPr>
              <w:noProof/>
            </w:rPr>
            <w:t>16</w:t>
          </w:r>
          <w:r w:rsidR="00FD0283">
            <w:rPr>
              <w:noProof/>
            </w:rPr>
            <w:fldChar w:fldCharType="end"/>
          </w:r>
        </w:p>
      </w:tc>
    </w:tr>
  </w:tbl>
  <w:p w14:paraId="4AFEF138" w14:textId="2B1A9D90" w:rsidR="00C57369" w:rsidRPr="00C45056" w:rsidRDefault="00C57369" w:rsidP="0097594C">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5E234" w14:textId="77777777" w:rsidR="00FD0283" w:rsidRDefault="00FD0283" w:rsidP="005C7A2C">
      <w:r>
        <w:separator/>
      </w:r>
    </w:p>
    <w:p w14:paraId="1403826B" w14:textId="77777777" w:rsidR="00FD0283" w:rsidRDefault="00FD0283" w:rsidP="005C7A2C"/>
  </w:footnote>
  <w:footnote w:type="continuationSeparator" w:id="0">
    <w:p w14:paraId="0521A464" w14:textId="77777777" w:rsidR="00FD0283" w:rsidRDefault="00FD0283" w:rsidP="005C7A2C">
      <w:r>
        <w:continuationSeparator/>
      </w:r>
    </w:p>
    <w:p w14:paraId="76AC54BC" w14:textId="77777777" w:rsidR="00FD0283" w:rsidRDefault="00FD0283" w:rsidP="005C7A2C"/>
  </w:footnote>
  <w:footnote w:id="1">
    <w:p w14:paraId="431DA75F" w14:textId="73627D68" w:rsidR="00CA5234" w:rsidRPr="002138D1" w:rsidRDefault="00CA5234" w:rsidP="005C7A2C">
      <w:pPr>
        <w:pStyle w:val="Textonotapie"/>
        <w:rPr>
          <w:lang w:val="en-US"/>
        </w:rPr>
      </w:pPr>
      <w:r w:rsidRPr="00F36926">
        <w:rPr>
          <w:rStyle w:val="Refdenotaalpie"/>
          <w:rFonts w:ascii="Constantia" w:hAnsi="Constantia"/>
          <w:sz w:val="18"/>
          <w:szCs w:val="18"/>
        </w:rPr>
        <w:footnoteRef/>
      </w:r>
      <w:r w:rsidRPr="00F36926">
        <w:t xml:space="preserve"> </w:t>
      </w:r>
      <w:bookmarkStart w:id="154" w:name="_Hlk146537903"/>
      <w:r w:rsidR="00DC5D68" w:rsidRPr="007E0687">
        <w:rPr>
          <w:rFonts w:ascii="Constantia" w:hAnsi="Constantia"/>
          <w:sz w:val="18"/>
          <w:szCs w:val="18"/>
        </w:rPr>
        <w:t>The tool is available at the BCR website, make sure you are using the latest version</w:t>
      </w:r>
      <w:bookmarkEnd w:id="154"/>
      <w:r w:rsidR="005533C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2681"/>
    </w:tblGrid>
    <w:tr w:rsidR="000572E4" w14:paraId="2B69FB80" w14:textId="77777777" w:rsidTr="007C5282">
      <w:trPr>
        <w:trHeight w:val="983"/>
      </w:trPr>
      <w:tc>
        <w:tcPr>
          <w:tcW w:w="5807" w:type="dxa"/>
          <w:vAlign w:val="bottom"/>
        </w:tcPr>
        <w:p w14:paraId="3F8FF302" w14:textId="56F2BB2B" w:rsidR="000572E4" w:rsidRDefault="000572E4" w:rsidP="000572E4">
          <w:pPr>
            <w:spacing w:before="0" w:after="0"/>
            <w:jc w:val="left"/>
          </w:pPr>
          <w:r w:rsidRPr="00D43F10">
            <w:t xml:space="preserve">Validation </w:t>
          </w:r>
          <w:r>
            <w:t>R</w:t>
          </w:r>
          <w:r w:rsidRPr="00D43F10">
            <w:t>eport template</w:t>
          </w:r>
        </w:p>
        <w:p w14:paraId="106A68EC" w14:textId="77777777" w:rsidR="000572E4" w:rsidRPr="008F658B" w:rsidRDefault="000572E4" w:rsidP="000572E4">
          <w:pPr>
            <w:spacing w:before="0" w:after="0"/>
            <w:jc w:val="left"/>
            <w:rPr>
              <w:color w:val="2C3F71"/>
              <w14:textFill>
                <w14:solidFill>
                  <w14:srgbClr w14:val="2C3F71">
                    <w14:lumMod w14:val="50000"/>
                    <w14:lumOff w14:val="50000"/>
                  </w14:srgbClr>
                </w14:solidFill>
              </w14:textFill>
            </w:rPr>
          </w:pPr>
          <w:r w:rsidRPr="00D43F10">
            <w:t xml:space="preserve">Version </w:t>
          </w:r>
          <w:r>
            <w:t>1</w:t>
          </w:r>
          <w:r w:rsidRPr="00D43F10">
            <w:t>.</w:t>
          </w:r>
          <w:r>
            <w:t>2</w:t>
          </w:r>
        </w:p>
      </w:tc>
      <w:tc>
        <w:tcPr>
          <w:tcW w:w="2681" w:type="dxa"/>
          <w:vAlign w:val="bottom"/>
        </w:tcPr>
        <w:p w14:paraId="5D47ED5D" w14:textId="34243222" w:rsidR="000572E4" w:rsidRDefault="0029200B" w:rsidP="000572E4">
          <w:pPr>
            <w:pStyle w:val="Encabezado"/>
            <w:jc w:val="right"/>
          </w:pPr>
          <w:r>
            <w:rPr>
              <w:noProof/>
            </w:rPr>
            <w:drawing>
              <wp:inline distT="0" distB="0" distL="0" distR="0" wp14:anchorId="6BA41D89" wp14:editId="120E1326">
                <wp:extent cx="1143000" cy="469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143000" cy="469900"/>
                        </a:xfrm>
                        <a:prstGeom prst="rect">
                          <a:avLst/>
                        </a:prstGeom>
                      </pic:spPr>
                    </pic:pic>
                  </a:graphicData>
                </a:graphic>
              </wp:inline>
            </w:drawing>
          </w:r>
        </w:p>
      </w:tc>
    </w:tr>
  </w:tbl>
  <w:p w14:paraId="1BC8C0D0" w14:textId="7F858017" w:rsidR="008E1205" w:rsidRDefault="008E1205" w:rsidP="008E1205">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87E3E76"/>
    <w:lvl w:ilvl="0">
      <w:start w:val="1"/>
      <w:numFmt w:val="decimal"/>
      <w:pStyle w:val="Listaconnmeros"/>
      <w:lvlText w:val="%1."/>
      <w:lvlJc w:val="left"/>
      <w:pPr>
        <w:tabs>
          <w:tab w:val="num" w:pos="360"/>
        </w:tabs>
        <w:ind w:left="360" w:hanging="360"/>
      </w:pPr>
    </w:lvl>
  </w:abstractNum>
  <w:abstractNum w:abstractNumId="1" w15:restartNumberingAfterBreak="0">
    <w:nsid w:val="0802585B"/>
    <w:multiLevelType w:val="hybridMultilevel"/>
    <w:tmpl w:val="E3B0647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38B7584"/>
    <w:multiLevelType w:val="hybridMultilevel"/>
    <w:tmpl w:val="5046FBA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42871E2"/>
    <w:multiLevelType w:val="hybridMultilevel"/>
    <w:tmpl w:val="637E410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6" w15:restartNumberingAfterBreak="0">
    <w:nsid w:val="47334495"/>
    <w:multiLevelType w:val="hybridMultilevel"/>
    <w:tmpl w:val="9D763094"/>
    <w:lvl w:ilvl="0" w:tplc="E572C9B6">
      <w:start w:val="1"/>
      <w:numFmt w:val="bullet"/>
      <w:pStyle w:val="Bulle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2B6EDB"/>
    <w:multiLevelType w:val="multilevel"/>
    <w:tmpl w:val="CEECAD16"/>
    <w:lvl w:ilvl="0">
      <w:start w:val="1"/>
      <w:numFmt w:val="none"/>
      <w:pStyle w:val="RegTableText"/>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8" w15:restartNumberingAfterBreak="0">
    <w:nsid w:val="5A36009D"/>
    <w:multiLevelType w:val="hybridMultilevel"/>
    <w:tmpl w:val="8854A8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03A6D5A"/>
    <w:multiLevelType w:val="hybridMultilevel"/>
    <w:tmpl w:val="A842653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73C05D3E"/>
    <w:multiLevelType w:val="multilevel"/>
    <w:tmpl w:val="20A6DE76"/>
    <w:styleLink w:val="Listaactual1"/>
    <w:lvl w:ilvl="0">
      <w:start w:val="1"/>
      <w:numFmt w:val="decimal"/>
      <w:lvlText w:val="%1."/>
      <w:lvlJc w:val="left"/>
      <w:pPr>
        <w:ind w:left="360" w:hanging="360"/>
      </w:pPr>
      <w:rPr>
        <w:rFonts w:ascii="Arial" w:hAnsi="Arial" w:cs="Arial" w:hint="default"/>
        <w:b w:val="0"/>
        <w:i w:val="0"/>
        <w:color w:val="auto"/>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AAA2BA5"/>
    <w:multiLevelType w:val="multilevel"/>
    <w:tmpl w:val="9052408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5"/>
  </w:num>
  <w:num w:numId="2">
    <w:abstractNumId w:val="10"/>
  </w:num>
  <w:num w:numId="3">
    <w:abstractNumId w:val="8"/>
  </w:num>
  <w:num w:numId="4">
    <w:abstractNumId w:val="4"/>
  </w:num>
  <w:num w:numId="5">
    <w:abstractNumId w:val="7"/>
  </w:num>
  <w:num w:numId="6">
    <w:abstractNumId w:val="6"/>
  </w:num>
  <w:num w:numId="7">
    <w:abstractNumId w:val="0"/>
  </w:num>
  <w:num w:numId="8">
    <w:abstractNumId w:val="11"/>
  </w:num>
  <w:num w:numId="9">
    <w:abstractNumId w:val="9"/>
  </w:num>
  <w:num w:numId="10">
    <w:abstractNumId w:val="2"/>
  </w:num>
  <w:num w:numId="11">
    <w:abstractNumId w:val="1"/>
  </w:num>
  <w:num w:numId="12">
    <w:abstractNumId w:val="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yNjU1tjA3NDM0MDJU0lEKTi0uzszPAykwqwUAWZvN/SwAAAA="/>
  </w:docVars>
  <w:rsids>
    <w:rsidRoot w:val="0003080F"/>
    <w:rsid w:val="000033F3"/>
    <w:rsid w:val="00004F71"/>
    <w:rsid w:val="00006113"/>
    <w:rsid w:val="000110D4"/>
    <w:rsid w:val="00011518"/>
    <w:rsid w:val="00013C13"/>
    <w:rsid w:val="00015622"/>
    <w:rsid w:val="00016EDF"/>
    <w:rsid w:val="00017211"/>
    <w:rsid w:val="00020D4C"/>
    <w:rsid w:val="0002439E"/>
    <w:rsid w:val="000300C6"/>
    <w:rsid w:val="0003080F"/>
    <w:rsid w:val="00033476"/>
    <w:rsid w:val="00034947"/>
    <w:rsid w:val="000409B1"/>
    <w:rsid w:val="000414C2"/>
    <w:rsid w:val="00042505"/>
    <w:rsid w:val="000439D7"/>
    <w:rsid w:val="00053DB4"/>
    <w:rsid w:val="00056616"/>
    <w:rsid w:val="000572E4"/>
    <w:rsid w:val="000622D4"/>
    <w:rsid w:val="00062E95"/>
    <w:rsid w:val="00066EC9"/>
    <w:rsid w:val="0007149A"/>
    <w:rsid w:val="000723EE"/>
    <w:rsid w:val="00073AE5"/>
    <w:rsid w:val="00073E89"/>
    <w:rsid w:val="00076F2F"/>
    <w:rsid w:val="000771B4"/>
    <w:rsid w:val="00080B7B"/>
    <w:rsid w:val="000848CC"/>
    <w:rsid w:val="00086C67"/>
    <w:rsid w:val="00090412"/>
    <w:rsid w:val="00090FBA"/>
    <w:rsid w:val="00095198"/>
    <w:rsid w:val="00096851"/>
    <w:rsid w:val="000977B9"/>
    <w:rsid w:val="000979A4"/>
    <w:rsid w:val="00097E0B"/>
    <w:rsid w:val="000A228C"/>
    <w:rsid w:val="000B0AFA"/>
    <w:rsid w:val="000B274B"/>
    <w:rsid w:val="000B32D1"/>
    <w:rsid w:val="000B3E5D"/>
    <w:rsid w:val="000B4BF4"/>
    <w:rsid w:val="000B56CA"/>
    <w:rsid w:val="000B5C26"/>
    <w:rsid w:val="000C12B9"/>
    <w:rsid w:val="000C24F3"/>
    <w:rsid w:val="000C38CF"/>
    <w:rsid w:val="000C569B"/>
    <w:rsid w:val="000C5794"/>
    <w:rsid w:val="000C6120"/>
    <w:rsid w:val="000C62F5"/>
    <w:rsid w:val="000C6F5C"/>
    <w:rsid w:val="000D195E"/>
    <w:rsid w:val="000D4BC2"/>
    <w:rsid w:val="000D521F"/>
    <w:rsid w:val="000D61B1"/>
    <w:rsid w:val="000D7827"/>
    <w:rsid w:val="000E24D2"/>
    <w:rsid w:val="000E2589"/>
    <w:rsid w:val="000E3229"/>
    <w:rsid w:val="000E3926"/>
    <w:rsid w:val="000E401C"/>
    <w:rsid w:val="000E5B2C"/>
    <w:rsid w:val="000E79B8"/>
    <w:rsid w:val="000E7A4F"/>
    <w:rsid w:val="000F1672"/>
    <w:rsid w:val="000F3441"/>
    <w:rsid w:val="000F47BB"/>
    <w:rsid w:val="000F556A"/>
    <w:rsid w:val="000F5991"/>
    <w:rsid w:val="001040EC"/>
    <w:rsid w:val="0010588C"/>
    <w:rsid w:val="00110117"/>
    <w:rsid w:val="001109FD"/>
    <w:rsid w:val="00111046"/>
    <w:rsid w:val="001134F7"/>
    <w:rsid w:val="00113747"/>
    <w:rsid w:val="001153BD"/>
    <w:rsid w:val="001212BD"/>
    <w:rsid w:val="00121959"/>
    <w:rsid w:val="00124600"/>
    <w:rsid w:val="00124E4F"/>
    <w:rsid w:val="00124F37"/>
    <w:rsid w:val="00125895"/>
    <w:rsid w:val="001269DD"/>
    <w:rsid w:val="00126B60"/>
    <w:rsid w:val="00127B56"/>
    <w:rsid w:val="0013020A"/>
    <w:rsid w:val="00130569"/>
    <w:rsid w:val="0013057D"/>
    <w:rsid w:val="00130753"/>
    <w:rsid w:val="001323A5"/>
    <w:rsid w:val="0013252A"/>
    <w:rsid w:val="00132794"/>
    <w:rsid w:val="00133322"/>
    <w:rsid w:val="0013466D"/>
    <w:rsid w:val="001372B8"/>
    <w:rsid w:val="00142BCC"/>
    <w:rsid w:val="00143233"/>
    <w:rsid w:val="00143EA1"/>
    <w:rsid w:val="00144422"/>
    <w:rsid w:val="00144850"/>
    <w:rsid w:val="00145725"/>
    <w:rsid w:val="00145831"/>
    <w:rsid w:val="001469A4"/>
    <w:rsid w:val="00151E4F"/>
    <w:rsid w:val="00152552"/>
    <w:rsid w:val="00152923"/>
    <w:rsid w:val="00153353"/>
    <w:rsid w:val="00153D57"/>
    <w:rsid w:val="00157FFC"/>
    <w:rsid w:val="001607A0"/>
    <w:rsid w:val="00161DA7"/>
    <w:rsid w:val="00162340"/>
    <w:rsid w:val="0016371C"/>
    <w:rsid w:val="0016490C"/>
    <w:rsid w:val="00165DA0"/>
    <w:rsid w:val="00166F6D"/>
    <w:rsid w:val="00167CAF"/>
    <w:rsid w:val="00170080"/>
    <w:rsid w:val="00173CED"/>
    <w:rsid w:val="001746B2"/>
    <w:rsid w:val="00174944"/>
    <w:rsid w:val="00177097"/>
    <w:rsid w:val="00180A60"/>
    <w:rsid w:val="00181CF2"/>
    <w:rsid w:val="00181E57"/>
    <w:rsid w:val="00183D01"/>
    <w:rsid w:val="0018482B"/>
    <w:rsid w:val="00184984"/>
    <w:rsid w:val="00184BA8"/>
    <w:rsid w:val="00184E18"/>
    <w:rsid w:val="00185BDA"/>
    <w:rsid w:val="001927CE"/>
    <w:rsid w:val="00193304"/>
    <w:rsid w:val="00197059"/>
    <w:rsid w:val="00197473"/>
    <w:rsid w:val="001A071A"/>
    <w:rsid w:val="001A2E3B"/>
    <w:rsid w:val="001A3180"/>
    <w:rsid w:val="001A5848"/>
    <w:rsid w:val="001A68D5"/>
    <w:rsid w:val="001A69C2"/>
    <w:rsid w:val="001A70C2"/>
    <w:rsid w:val="001A7A6A"/>
    <w:rsid w:val="001A7E2A"/>
    <w:rsid w:val="001B011C"/>
    <w:rsid w:val="001C1467"/>
    <w:rsid w:val="001C3476"/>
    <w:rsid w:val="001C4381"/>
    <w:rsid w:val="001C4E5D"/>
    <w:rsid w:val="001C620B"/>
    <w:rsid w:val="001C77AD"/>
    <w:rsid w:val="001D134F"/>
    <w:rsid w:val="001D1DFC"/>
    <w:rsid w:val="001D1EAD"/>
    <w:rsid w:val="001D2687"/>
    <w:rsid w:val="001D3AAF"/>
    <w:rsid w:val="001D5271"/>
    <w:rsid w:val="001D573F"/>
    <w:rsid w:val="001D704E"/>
    <w:rsid w:val="001D7554"/>
    <w:rsid w:val="001E161F"/>
    <w:rsid w:val="001E1AF9"/>
    <w:rsid w:val="001E1B09"/>
    <w:rsid w:val="001E2EC8"/>
    <w:rsid w:val="001E4B35"/>
    <w:rsid w:val="001E5185"/>
    <w:rsid w:val="001E637F"/>
    <w:rsid w:val="001E72FB"/>
    <w:rsid w:val="001F1641"/>
    <w:rsid w:val="001F4D71"/>
    <w:rsid w:val="001F55A1"/>
    <w:rsid w:val="001F5D8F"/>
    <w:rsid w:val="001F66EB"/>
    <w:rsid w:val="00200497"/>
    <w:rsid w:val="00200C09"/>
    <w:rsid w:val="00201021"/>
    <w:rsid w:val="0020138A"/>
    <w:rsid w:val="00203D88"/>
    <w:rsid w:val="0020479E"/>
    <w:rsid w:val="00205E6C"/>
    <w:rsid w:val="00207D01"/>
    <w:rsid w:val="0021104A"/>
    <w:rsid w:val="00211975"/>
    <w:rsid w:val="0021298F"/>
    <w:rsid w:val="002138D1"/>
    <w:rsid w:val="00215591"/>
    <w:rsid w:val="00215DF9"/>
    <w:rsid w:val="00216FF6"/>
    <w:rsid w:val="00217F6F"/>
    <w:rsid w:val="002219C2"/>
    <w:rsid w:val="00222609"/>
    <w:rsid w:val="002266A1"/>
    <w:rsid w:val="0023197B"/>
    <w:rsid w:val="00233370"/>
    <w:rsid w:val="002367DF"/>
    <w:rsid w:val="00236FCE"/>
    <w:rsid w:val="00240350"/>
    <w:rsid w:val="00242B84"/>
    <w:rsid w:val="002468B5"/>
    <w:rsid w:val="00247415"/>
    <w:rsid w:val="002478C5"/>
    <w:rsid w:val="002518FD"/>
    <w:rsid w:val="0025250D"/>
    <w:rsid w:val="00253D65"/>
    <w:rsid w:val="002541F7"/>
    <w:rsid w:val="00254D43"/>
    <w:rsid w:val="00255D6D"/>
    <w:rsid w:val="00261957"/>
    <w:rsid w:val="002627A5"/>
    <w:rsid w:val="00263781"/>
    <w:rsid w:val="002648C1"/>
    <w:rsid w:val="00265B2C"/>
    <w:rsid w:val="00265C7F"/>
    <w:rsid w:val="002667F2"/>
    <w:rsid w:val="00266E2D"/>
    <w:rsid w:val="0027193B"/>
    <w:rsid w:val="0027415C"/>
    <w:rsid w:val="0027418D"/>
    <w:rsid w:val="00274EA6"/>
    <w:rsid w:val="002753A5"/>
    <w:rsid w:val="00275EF1"/>
    <w:rsid w:val="0027694F"/>
    <w:rsid w:val="00277FCA"/>
    <w:rsid w:val="002802A0"/>
    <w:rsid w:val="00282F52"/>
    <w:rsid w:val="00291927"/>
    <w:rsid w:val="0029200B"/>
    <w:rsid w:val="002922D6"/>
    <w:rsid w:val="0029230A"/>
    <w:rsid w:val="00292416"/>
    <w:rsid w:val="0029309C"/>
    <w:rsid w:val="002947ED"/>
    <w:rsid w:val="002951B8"/>
    <w:rsid w:val="0029757B"/>
    <w:rsid w:val="00297CB1"/>
    <w:rsid w:val="002A106E"/>
    <w:rsid w:val="002A1244"/>
    <w:rsid w:val="002A200D"/>
    <w:rsid w:val="002A2C9B"/>
    <w:rsid w:val="002A3EEA"/>
    <w:rsid w:val="002A6FEE"/>
    <w:rsid w:val="002B2E0F"/>
    <w:rsid w:val="002B4579"/>
    <w:rsid w:val="002B5847"/>
    <w:rsid w:val="002B77C5"/>
    <w:rsid w:val="002C2A48"/>
    <w:rsid w:val="002C45FE"/>
    <w:rsid w:val="002C6122"/>
    <w:rsid w:val="002C6F14"/>
    <w:rsid w:val="002C7671"/>
    <w:rsid w:val="002D00EF"/>
    <w:rsid w:val="002D2A38"/>
    <w:rsid w:val="002D3778"/>
    <w:rsid w:val="002E2F24"/>
    <w:rsid w:val="002E3CE3"/>
    <w:rsid w:val="002E3EC5"/>
    <w:rsid w:val="002E440B"/>
    <w:rsid w:val="002F6F9D"/>
    <w:rsid w:val="002F6FA8"/>
    <w:rsid w:val="002F7585"/>
    <w:rsid w:val="0030066E"/>
    <w:rsid w:val="0030777A"/>
    <w:rsid w:val="00307BE3"/>
    <w:rsid w:val="00310762"/>
    <w:rsid w:val="00310D5B"/>
    <w:rsid w:val="00311E38"/>
    <w:rsid w:val="00312161"/>
    <w:rsid w:val="00312961"/>
    <w:rsid w:val="00314C5D"/>
    <w:rsid w:val="00314D58"/>
    <w:rsid w:val="00314FF3"/>
    <w:rsid w:val="0031580C"/>
    <w:rsid w:val="00315E5C"/>
    <w:rsid w:val="003163D7"/>
    <w:rsid w:val="0031680A"/>
    <w:rsid w:val="003168EE"/>
    <w:rsid w:val="0031728B"/>
    <w:rsid w:val="00320ABC"/>
    <w:rsid w:val="003215A0"/>
    <w:rsid w:val="003232C4"/>
    <w:rsid w:val="00323CDA"/>
    <w:rsid w:val="00325A5C"/>
    <w:rsid w:val="00331F1E"/>
    <w:rsid w:val="003341EC"/>
    <w:rsid w:val="00334492"/>
    <w:rsid w:val="00335F75"/>
    <w:rsid w:val="00337226"/>
    <w:rsid w:val="003411DE"/>
    <w:rsid w:val="00343AEA"/>
    <w:rsid w:val="0034418F"/>
    <w:rsid w:val="003448DD"/>
    <w:rsid w:val="003451F2"/>
    <w:rsid w:val="003463DC"/>
    <w:rsid w:val="0034656E"/>
    <w:rsid w:val="003508F0"/>
    <w:rsid w:val="00352648"/>
    <w:rsid w:val="00353D8E"/>
    <w:rsid w:val="003546B9"/>
    <w:rsid w:val="003560A4"/>
    <w:rsid w:val="003560CC"/>
    <w:rsid w:val="0035729F"/>
    <w:rsid w:val="003614B4"/>
    <w:rsid w:val="003614D3"/>
    <w:rsid w:val="00361889"/>
    <w:rsid w:val="00361D52"/>
    <w:rsid w:val="00365531"/>
    <w:rsid w:val="00366058"/>
    <w:rsid w:val="0036647D"/>
    <w:rsid w:val="003678E5"/>
    <w:rsid w:val="00372E05"/>
    <w:rsid w:val="00373203"/>
    <w:rsid w:val="00374C3D"/>
    <w:rsid w:val="00375B7C"/>
    <w:rsid w:val="00375F32"/>
    <w:rsid w:val="00376E1F"/>
    <w:rsid w:val="0038061D"/>
    <w:rsid w:val="003816A3"/>
    <w:rsid w:val="00381F69"/>
    <w:rsid w:val="003840DC"/>
    <w:rsid w:val="003847E0"/>
    <w:rsid w:val="00384CA9"/>
    <w:rsid w:val="00386146"/>
    <w:rsid w:val="00391167"/>
    <w:rsid w:val="00392153"/>
    <w:rsid w:val="00392A77"/>
    <w:rsid w:val="00393650"/>
    <w:rsid w:val="00394402"/>
    <w:rsid w:val="00395147"/>
    <w:rsid w:val="003A38E7"/>
    <w:rsid w:val="003A5DB9"/>
    <w:rsid w:val="003A7CE1"/>
    <w:rsid w:val="003B090A"/>
    <w:rsid w:val="003B0D53"/>
    <w:rsid w:val="003C1235"/>
    <w:rsid w:val="003C1FB7"/>
    <w:rsid w:val="003C3BBC"/>
    <w:rsid w:val="003C40FC"/>
    <w:rsid w:val="003C4127"/>
    <w:rsid w:val="003C449B"/>
    <w:rsid w:val="003C7522"/>
    <w:rsid w:val="003D0909"/>
    <w:rsid w:val="003D75DA"/>
    <w:rsid w:val="003D7844"/>
    <w:rsid w:val="003E1A80"/>
    <w:rsid w:val="003E38E2"/>
    <w:rsid w:val="003E3F67"/>
    <w:rsid w:val="003E516D"/>
    <w:rsid w:val="003E5B72"/>
    <w:rsid w:val="003E5C40"/>
    <w:rsid w:val="003E6A0A"/>
    <w:rsid w:val="003F108E"/>
    <w:rsid w:val="003F2EAE"/>
    <w:rsid w:val="003F4367"/>
    <w:rsid w:val="004033B3"/>
    <w:rsid w:val="00404EA1"/>
    <w:rsid w:val="00406776"/>
    <w:rsid w:val="00407806"/>
    <w:rsid w:val="00407A28"/>
    <w:rsid w:val="00411B30"/>
    <w:rsid w:val="00412180"/>
    <w:rsid w:val="00412DE9"/>
    <w:rsid w:val="0041390E"/>
    <w:rsid w:val="00413AC9"/>
    <w:rsid w:val="004212D6"/>
    <w:rsid w:val="00421688"/>
    <w:rsid w:val="00424680"/>
    <w:rsid w:val="00424931"/>
    <w:rsid w:val="00425414"/>
    <w:rsid w:val="00426ADA"/>
    <w:rsid w:val="004272B4"/>
    <w:rsid w:val="00427796"/>
    <w:rsid w:val="00432427"/>
    <w:rsid w:val="004329AA"/>
    <w:rsid w:val="00433322"/>
    <w:rsid w:val="004356AE"/>
    <w:rsid w:val="00441035"/>
    <w:rsid w:val="00441ED8"/>
    <w:rsid w:val="00443F60"/>
    <w:rsid w:val="0044420C"/>
    <w:rsid w:val="00445A98"/>
    <w:rsid w:val="00451C53"/>
    <w:rsid w:val="00451C6E"/>
    <w:rsid w:val="00451F0E"/>
    <w:rsid w:val="00451FFD"/>
    <w:rsid w:val="00454AF3"/>
    <w:rsid w:val="00455419"/>
    <w:rsid w:val="0045549A"/>
    <w:rsid w:val="00457A89"/>
    <w:rsid w:val="004631E8"/>
    <w:rsid w:val="004646EE"/>
    <w:rsid w:val="00465028"/>
    <w:rsid w:val="004651B4"/>
    <w:rsid w:val="00465A33"/>
    <w:rsid w:val="004663AD"/>
    <w:rsid w:val="004673BA"/>
    <w:rsid w:val="0046782E"/>
    <w:rsid w:val="0047089B"/>
    <w:rsid w:val="00472F2F"/>
    <w:rsid w:val="00475617"/>
    <w:rsid w:val="00475A32"/>
    <w:rsid w:val="00490F51"/>
    <w:rsid w:val="004938C5"/>
    <w:rsid w:val="00493A6D"/>
    <w:rsid w:val="00494310"/>
    <w:rsid w:val="004A22BE"/>
    <w:rsid w:val="004A2668"/>
    <w:rsid w:val="004A39CF"/>
    <w:rsid w:val="004A4D1F"/>
    <w:rsid w:val="004A7586"/>
    <w:rsid w:val="004B058E"/>
    <w:rsid w:val="004B36FC"/>
    <w:rsid w:val="004B3CF5"/>
    <w:rsid w:val="004B5B8E"/>
    <w:rsid w:val="004C0781"/>
    <w:rsid w:val="004C3680"/>
    <w:rsid w:val="004C4B93"/>
    <w:rsid w:val="004D0303"/>
    <w:rsid w:val="004D03B5"/>
    <w:rsid w:val="004D04C2"/>
    <w:rsid w:val="004E0230"/>
    <w:rsid w:val="004E27B7"/>
    <w:rsid w:val="004E5FA5"/>
    <w:rsid w:val="004E6FF5"/>
    <w:rsid w:val="004F3819"/>
    <w:rsid w:val="004F5FDC"/>
    <w:rsid w:val="004F6E51"/>
    <w:rsid w:val="00507544"/>
    <w:rsid w:val="00507AAF"/>
    <w:rsid w:val="00512A9E"/>
    <w:rsid w:val="00512B3E"/>
    <w:rsid w:val="00515591"/>
    <w:rsid w:val="0051573E"/>
    <w:rsid w:val="00515C10"/>
    <w:rsid w:val="00522995"/>
    <w:rsid w:val="005253AE"/>
    <w:rsid w:val="005347DB"/>
    <w:rsid w:val="00534B25"/>
    <w:rsid w:val="005358C2"/>
    <w:rsid w:val="0053641E"/>
    <w:rsid w:val="00546B43"/>
    <w:rsid w:val="00546BFF"/>
    <w:rsid w:val="00550C3C"/>
    <w:rsid w:val="00552184"/>
    <w:rsid w:val="00552283"/>
    <w:rsid w:val="005524E3"/>
    <w:rsid w:val="005525BA"/>
    <w:rsid w:val="00552A0E"/>
    <w:rsid w:val="005533C3"/>
    <w:rsid w:val="0055344A"/>
    <w:rsid w:val="0056697F"/>
    <w:rsid w:val="00567286"/>
    <w:rsid w:val="0057022F"/>
    <w:rsid w:val="005752D9"/>
    <w:rsid w:val="00576CEE"/>
    <w:rsid w:val="00580922"/>
    <w:rsid w:val="005824F1"/>
    <w:rsid w:val="005844AB"/>
    <w:rsid w:val="00585903"/>
    <w:rsid w:val="00591D18"/>
    <w:rsid w:val="00592345"/>
    <w:rsid w:val="0059445C"/>
    <w:rsid w:val="005951F7"/>
    <w:rsid w:val="00596E9C"/>
    <w:rsid w:val="005A0C9E"/>
    <w:rsid w:val="005A4AAB"/>
    <w:rsid w:val="005A4B6B"/>
    <w:rsid w:val="005A4C39"/>
    <w:rsid w:val="005A701A"/>
    <w:rsid w:val="005B28BB"/>
    <w:rsid w:val="005B30F1"/>
    <w:rsid w:val="005B3C56"/>
    <w:rsid w:val="005B6CA7"/>
    <w:rsid w:val="005C0B6E"/>
    <w:rsid w:val="005C3D84"/>
    <w:rsid w:val="005C5082"/>
    <w:rsid w:val="005C7A2C"/>
    <w:rsid w:val="005D1A5A"/>
    <w:rsid w:val="005D3505"/>
    <w:rsid w:val="005D5322"/>
    <w:rsid w:val="005D7A22"/>
    <w:rsid w:val="005E268B"/>
    <w:rsid w:val="005E3C09"/>
    <w:rsid w:val="005E3C3C"/>
    <w:rsid w:val="005E4311"/>
    <w:rsid w:val="005F099C"/>
    <w:rsid w:val="005F1DFA"/>
    <w:rsid w:val="005F21A9"/>
    <w:rsid w:val="005F34E1"/>
    <w:rsid w:val="005F3D97"/>
    <w:rsid w:val="005F49A0"/>
    <w:rsid w:val="005F50C1"/>
    <w:rsid w:val="005F6647"/>
    <w:rsid w:val="00600555"/>
    <w:rsid w:val="00600BEA"/>
    <w:rsid w:val="006018B9"/>
    <w:rsid w:val="006026BC"/>
    <w:rsid w:val="00603466"/>
    <w:rsid w:val="00604235"/>
    <w:rsid w:val="00604511"/>
    <w:rsid w:val="0060467D"/>
    <w:rsid w:val="0060653E"/>
    <w:rsid w:val="00616392"/>
    <w:rsid w:val="006175FD"/>
    <w:rsid w:val="0062136B"/>
    <w:rsid w:val="0062270A"/>
    <w:rsid w:val="00623DD7"/>
    <w:rsid w:val="00624D44"/>
    <w:rsid w:val="00626E10"/>
    <w:rsid w:val="006311CA"/>
    <w:rsid w:val="00631A34"/>
    <w:rsid w:val="00631A79"/>
    <w:rsid w:val="00632808"/>
    <w:rsid w:val="00634DE9"/>
    <w:rsid w:val="00637B75"/>
    <w:rsid w:val="00641E5A"/>
    <w:rsid w:val="006420D6"/>
    <w:rsid w:val="006427CC"/>
    <w:rsid w:val="00642BCF"/>
    <w:rsid w:val="00644029"/>
    <w:rsid w:val="00644241"/>
    <w:rsid w:val="006458F8"/>
    <w:rsid w:val="00652AC0"/>
    <w:rsid w:val="0065459B"/>
    <w:rsid w:val="006564FF"/>
    <w:rsid w:val="00656DC2"/>
    <w:rsid w:val="0065732D"/>
    <w:rsid w:val="00660C91"/>
    <w:rsid w:val="0066165E"/>
    <w:rsid w:val="006625BB"/>
    <w:rsid w:val="00662B0B"/>
    <w:rsid w:val="00662E42"/>
    <w:rsid w:val="0066594D"/>
    <w:rsid w:val="00665B57"/>
    <w:rsid w:val="006672CC"/>
    <w:rsid w:val="006676A8"/>
    <w:rsid w:val="00667DC2"/>
    <w:rsid w:val="006701E4"/>
    <w:rsid w:val="006704CF"/>
    <w:rsid w:val="00670B86"/>
    <w:rsid w:val="00671C24"/>
    <w:rsid w:val="00672FCE"/>
    <w:rsid w:val="00675C1F"/>
    <w:rsid w:val="00676548"/>
    <w:rsid w:val="00676D9F"/>
    <w:rsid w:val="0068183F"/>
    <w:rsid w:val="006865F4"/>
    <w:rsid w:val="00686AA4"/>
    <w:rsid w:val="00686D5D"/>
    <w:rsid w:val="00690528"/>
    <w:rsid w:val="00693A7D"/>
    <w:rsid w:val="006947E3"/>
    <w:rsid w:val="0069535F"/>
    <w:rsid w:val="00695C41"/>
    <w:rsid w:val="00695ED9"/>
    <w:rsid w:val="00696001"/>
    <w:rsid w:val="006A1729"/>
    <w:rsid w:val="006A2278"/>
    <w:rsid w:val="006A28EB"/>
    <w:rsid w:val="006A3A98"/>
    <w:rsid w:val="006A49D9"/>
    <w:rsid w:val="006A5C0F"/>
    <w:rsid w:val="006A5F3C"/>
    <w:rsid w:val="006B158C"/>
    <w:rsid w:val="006B2F70"/>
    <w:rsid w:val="006B3001"/>
    <w:rsid w:val="006C0581"/>
    <w:rsid w:val="006C76C7"/>
    <w:rsid w:val="006D14D0"/>
    <w:rsid w:val="006D36B7"/>
    <w:rsid w:val="006D5978"/>
    <w:rsid w:val="006D716B"/>
    <w:rsid w:val="006D7A59"/>
    <w:rsid w:val="006E08E9"/>
    <w:rsid w:val="006E151A"/>
    <w:rsid w:val="006E2AC8"/>
    <w:rsid w:val="006E4B3F"/>
    <w:rsid w:val="006E66DF"/>
    <w:rsid w:val="006F11BE"/>
    <w:rsid w:val="006F1620"/>
    <w:rsid w:val="006F4AF9"/>
    <w:rsid w:val="006F5B97"/>
    <w:rsid w:val="0070218E"/>
    <w:rsid w:val="007026EE"/>
    <w:rsid w:val="00702FDF"/>
    <w:rsid w:val="00703DA7"/>
    <w:rsid w:val="00704576"/>
    <w:rsid w:val="0070651E"/>
    <w:rsid w:val="00707269"/>
    <w:rsid w:val="00707583"/>
    <w:rsid w:val="00710FFC"/>
    <w:rsid w:val="00711CA6"/>
    <w:rsid w:val="007125EB"/>
    <w:rsid w:val="0071458E"/>
    <w:rsid w:val="0071731A"/>
    <w:rsid w:val="0071753A"/>
    <w:rsid w:val="00726BF9"/>
    <w:rsid w:val="007341DA"/>
    <w:rsid w:val="007364F3"/>
    <w:rsid w:val="007373FD"/>
    <w:rsid w:val="0074669A"/>
    <w:rsid w:val="007527B4"/>
    <w:rsid w:val="0076031E"/>
    <w:rsid w:val="0076407F"/>
    <w:rsid w:val="007674C6"/>
    <w:rsid w:val="0077063E"/>
    <w:rsid w:val="00770760"/>
    <w:rsid w:val="00772ADD"/>
    <w:rsid w:val="00776D65"/>
    <w:rsid w:val="007862F8"/>
    <w:rsid w:val="0078763F"/>
    <w:rsid w:val="00787871"/>
    <w:rsid w:val="00792059"/>
    <w:rsid w:val="0079422E"/>
    <w:rsid w:val="007A643D"/>
    <w:rsid w:val="007A7E3E"/>
    <w:rsid w:val="007B29C3"/>
    <w:rsid w:val="007B53AA"/>
    <w:rsid w:val="007B53DC"/>
    <w:rsid w:val="007C199A"/>
    <w:rsid w:val="007C23FC"/>
    <w:rsid w:val="007C2938"/>
    <w:rsid w:val="007C2C84"/>
    <w:rsid w:val="007C3CF9"/>
    <w:rsid w:val="007C6367"/>
    <w:rsid w:val="007D04F5"/>
    <w:rsid w:val="007D0A8D"/>
    <w:rsid w:val="007D1435"/>
    <w:rsid w:val="007D18C8"/>
    <w:rsid w:val="007D67E1"/>
    <w:rsid w:val="007D6BF1"/>
    <w:rsid w:val="007E0687"/>
    <w:rsid w:val="007E0F2D"/>
    <w:rsid w:val="007E1595"/>
    <w:rsid w:val="007E6646"/>
    <w:rsid w:val="007E75AB"/>
    <w:rsid w:val="007E7CE4"/>
    <w:rsid w:val="007F04EB"/>
    <w:rsid w:val="007F07EE"/>
    <w:rsid w:val="007F202E"/>
    <w:rsid w:val="007F2566"/>
    <w:rsid w:val="007F328D"/>
    <w:rsid w:val="007F35F6"/>
    <w:rsid w:val="007F4062"/>
    <w:rsid w:val="007F53E8"/>
    <w:rsid w:val="007F55A6"/>
    <w:rsid w:val="007F7732"/>
    <w:rsid w:val="00802784"/>
    <w:rsid w:val="008049AA"/>
    <w:rsid w:val="00806EEC"/>
    <w:rsid w:val="00807F4A"/>
    <w:rsid w:val="0081036E"/>
    <w:rsid w:val="00811D07"/>
    <w:rsid w:val="008131B3"/>
    <w:rsid w:val="00813949"/>
    <w:rsid w:val="00815C2D"/>
    <w:rsid w:val="00816E31"/>
    <w:rsid w:val="0082108D"/>
    <w:rsid w:val="00821564"/>
    <w:rsid w:val="00823767"/>
    <w:rsid w:val="00823D69"/>
    <w:rsid w:val="00824100"/>
    <w:rsid w:val="00824B48"/>
    <w:rsid w:val="00824C48"/>
    <w:rsid w:val="0082721F"/>
    <w:rsid w:val="008311DA"/>
    <w:rsid w:val="00831497"/>
    <w:rsid w:val="008354E8"/>
    <w:rsid w:val="00835D90"/>
    <w:rsid w:val="00835EBB"/>
    <w:rsid w:val="0083650D"/>
    <w:rsid w:val="00837B9D"/>
    <w:rsid w:val="00837E31"/>
    <w:rsid w:val="008426D1"/>
    <w:rsid w:val="00844957"/>
    <w:rsid w:val="00847766"/>
    <w:rsid w:val="00850C4D"/>
    <w:rsid w:val="0085446A"/>
    <w:rsid w:val="00856449"/>
    <w:rsid w:val="00856B0D"/>
    <w:rsid w:val="008605AB"/>
    <w:rsid w:val="00863BE0"/>
    <w:rsid w:val="008668EB"/>
    <w:rsid w:val="008716AD"/>
    <w:rsid w:val="00873049"/>
    <w:rsid w:val="00873D80"/>
    <w:rsid w:val="008741EA"/>
    <w:rsid w:val="00881222"/>
    <w:rsid w:val="00881589"/>
    <w:rsid w:val="0088219C"/>
    <w:rsid w:val="00882C60"/>
    <w:rsid w:val="00883033"/>
    <w:rsid w:val="00884DA7"/>
    <w:rsid w:val="00886073"/>
    <w:rsid w:val="008878FF"/>
    <w:rsid w:val="0089235B"/>
    <w:rsid w:val="008927CD"/>
    <w:rsid w:val="008935D3"/>
    <w:rsid w:val="008943DF"/>
    <w:rsid w:val="008A28D7"/>
    <w:rsid w:val="008A2B78"/>
    <w:rsid w:val="008A32BA"/>
    <w:rsid w:val="008A3713"/>
    <w:rsid w:val="008A51C5"/>
    <w:rsid w:val="008B1A4C"/>
    <w:rsid w:val="008B4923"/>
    <w:rsid w:val="008B5612"/>
    <w:rsid w:val="008C0797"/>
    <w:rsid w:val="008C20E2"/>
    <w:rsid w:val="008C2FC0"/>
    <w:rsid w:val="008C2FCB"/>
    <w:rsid w:val="008C3E4C"/>
    <w:rsid w:val="008C4C29"/>
    <w:rsid w:val="008C5312"/>
    <w:rsid w:val="008C7128"/>
    <w:rsid w:val="008D05D0"/>
    <w:rsid w:val="008D1F43"/>
    <w:rsid w:val="008D4B20"/>
    <w:rsid w:val="008D4D3B"/>
    <w:rsid w:val="008D655B"/>
    <w:rsid w:val="008E1205"/>
    <w:rsid w:val="008E7DBC"/>
    <w:rsid w:val="008F21D8"/>
    <w:rsid w:val="008F2838"/>
    <w:rsid w:val="008F3A40"/>
    <w:rsid w:val="008F4C02"/>
    <w:rsid w:val="00903F01"/>
    <w:rsid w:val="00907F59"/>
    <w:rsid w:val="00911C00"/>
    <w:rsid w:val="00912AA3"/>
    <w:rsid w:val="0091475A"/>
    <w:rsid w:val="009158A5"/>
    <w:rsid w:val="00916665"/>
    <w:rsid w:val="00921BAE"/>
    <w:rsid w:val="00924021"/>
    <w:rsid w:val="009272F2"/>
    <w:rsid w:val="00927350"/>
    <w:rsid w:val="00927924"/>
    <w:rsid w:val="0093096B"/>
    <w:rsid w:val="00932F24"/>
    <w:rsid w:val="0093345D"/>
    <w:rsid w:val="00934B94"/>
    <w:rsid w:val="0093710D"/>
    <w:rsid w:val="009371FE"/>
    <w:rsid w:val="009372D1"/>
    <w:rsid w:val="0095005F"/>
    <w:rsid w:val="00951890"/>
    <w:rsid w:val="009608D8"/>
    <w:rsid w:val="00961B9A"/>
    <w:rsid w:val="0096233E"/>
    <w:rsid w:val="00962C41"/>
    <w:rsid w:val="009654FD"/>
    <w:rsid w:val="00966A00"/>
    <w:rsid w:val="0096781C"/>
    <w:rsid w:val="00967DBA"/>
    <w:rsid w:val="00972DE6"/>
    <w:rsid w:val="00972E1E"/>
    <w:rsid w:val="009734CD"/>
    <w:rsid w:val="0097594C"/>
    <w:rsid w:val="00976963"/>
    <w:rsid w:val="009812C1"/>
    <w:rsid w:val="00981C6E"/>
    <w:rsid w:val="00982903"/>
    <w:rsid w:val="00984BB9"/>
    <w:rsid w:val="0098558B"/>
    <w:rsid w:val="00985E67"/>
    <w:rsid w:val="00986881"/>
    <w:rsid w:val="00990B05"/>
    <w:rsid w:val="00990B13"/>
    <w:rsid w:val="00990B80"/>
    <w:rsid w:val="009943E8"/>
    <w:rsid w:val="00996455"/>
    <w:rsid w:val="00996467"/>
    <w:rsid w:val="0099667D"/>
    <w:rsid w:val="0099739C"/>
    <w:rsid w:val="009A2649"/>
    <w:rsid w:val="009A5113"/>
    <w:rsid w:val="009A753D"/>
    <w:rsid w:val="009B1295"/>
    <w:rsid w:val="009B1451"/>
    <w:rsid w:val="009B157C"/>
    <w:rsid w:val="009B1973"/>
    <w:rsid w:val="009B1EB0"/>
    <w:rsid w:val="009B3AC0"/>
    <w:rsid w:val="009B45ED"/>
    <w:rsid w:val="009B4DE7"/>
    <w:rsid w:val="009B5188"/>
    <w:rsid w:val="009B5882"/>
    <w:rsid w:val="009B5916"/>
    <w:rsid w:val="009C1F77"/>
    <w:rsid w:val="009C773C"/>
    <w:rsid w:val="009D474A"/>
    <w:rsid w:val="009D49AF"/>
    <w:rsid w:val="009E01E0"/>
    <w:rsid w:val="009E1417"/>
    <w:rsid w:val="009E20A1"/>
    <w:rsid w:val="009E3196"/>
    <w:rsid w:val="009E3BAE"/>
    <w:rsid w:val="009E5710"/>
    <w:rsid w:val="009E794B"/>
    <w:rsid w:val="009F0242"/>
    <w:rsid w:val="009F1E40"/>
    <w:rsid w:val="009F3D4B"/>
    <w:rsid w:val="009F44DD"/>
    <w:rsid w:val="009F7853"/>
    <w:rsid w:val="009F7F4B"/>
    <w:rsid w:val="00A00B05"/>
    <w:rsid w:val="00A00CDC"/>
    <w:rsid w:val="00A00EE8"/>
    <w:rsid w:val="00A03539"/>
    <w:rsid w:val="00A037A1"/>
    <w:rsid w:val="00A0390A"/>
    <w:rsid w:val="00A045FC"/>
    <w:rsid w:val="00A0478B"/>
    <w:rsid w:val="00A11500"/>
    <w:rsid w:val="00A125A5"/>
    <w:rsid w:val="00A125AC"/>
    <w:rsid w:val="00A15D46"/>
    <w:rsid w:val="00A15D91"/>
    <w:rsid w:val="00A16B9E"/>
    <w:rsid w:val="00A2081A"/>
    <w:rsid w:val="00A208BB"/>
    <w:rsid w:val="00A21926"/>
    <w:rsid w:val="00A23A93"/>
    <w:rsid w:val="00A2419C"/>
    <w:rsid w:val="00A24E6C"/>
    <w:rsid w:val="00A25336"/>
    <w:rsid w:val="00A307B8"/>
    <w:rsid w:val="00A334C3"/>
    <w:rsid w:val="00A33512"/>
    <w:rsid w:val="00A401ED"/>
    <w:rsid w:val="00A40F13"/>
    <w:rsid w:val="00A411CA"/>
    <w:rsid w:val="00A41C0D"/>
    <w:rsid w:val="00A41F05"/>
    <w:rsid w:val="00A421E3"/>
    <w:rsid w:val="00A43ACE"/>
    <w:rsid w:val="00A50D56"/>
    <w:rsid w:val="00A55B92"/>
    <w:rsid w:val="00A60671"/>
    <w:rsid w:val="00A63EF5"/>
    <w:rsid w:val="00A63F0A"/>
    <w:rsid w:val="00A65AB9"/>
    <w:rsid w:val="00A664C3"/>
    <w:rsid w:val="00A6701D"/>
    <w:rsid w:val="00A7110D"/>
    <w:rsid w:val="00A76C82"/>
    <w:rsid w:val="00A76EB9"/>
    <w:rsid w:val="00A77C05"/>
    <w:rsid w:val="00A8112F"/>
    <w:rsid w:val="00A817D2"/>
    <w:rsid w:val="00A83873"/>
    <w:rsid w:val="00A83A78"/>
    <w:rsid w:val="00A84BD1"/>
    <w:rsid w:val="00A859E7"/>
    <w:rsid w:val="00A85BA7"/>
    <w:rsid w:val="00A870DD"/>
    <w:rsid w:val="00A928AA"/>
    <w:rsid w:val="00A92983"/>
    <w:rsid w:val="00A92ED3"/>
    <w:rsid w:val="00AA14CA"/>
    <w:rsid w:val="00AA57B8"/>
    <w:rsid w:val="00AA782A"/>
    <w:rsid w:val="00AB0F0C"/>
    <w:rsid w:val="00AB1C6B"/>
    <w:rsid w:val="00AB32D2"/>
    <w:rsid w:val="00AB3425"/>
    <w:rsid w:val="00AB7BB4"/>
    <w:rsid w:val="00AC0A71"/>
    <w:rsid w:val="00AC34DE"/>
    <w:rsid w:val="00AC62F7"/>
    <w:rsid w:val="00AD3464"/>
    <w:rsid w:val="00AD38AA"/>
    <w:rsid w:val="00AD5B21"/>
    <w:rsid w:val="00AE0DA9"/>
    <w:rsid w:val="00AE1ABE"/>
    <w:rsid w:val="00AE1B44"/>
    <w:rsid w:val="00AE588E"/>
    <w:rsid w:val="00AE6ABF"/>
    <w:rsid w:val="00AE6B30"/>
    <w:rsid w:val="00AF021A"/>
    <w:rsid w:val="00AF099A"/>
    <w:rsid w:val="00AF1888"/>
    <w:rsid w:val="00AF1A92"/>
    <w:rsid w:val="00AF2D3F"/>
    <w:rsid w:val="00AF3202"/>
    <w:rsid w:val="00AF42BE"/>
    <w:rsid w:val="00AF4EB7"/>
    <w:rsid w:val="00AF6486"/>
    <w:rsid w:val="00AF6700"/>
    <w:rsid w:val="00AF75FB"/>
    <w:rsid w:val="00B018BF"/>
    <w:rsid w:val="00B0437E"/>
    <w:rsid w:val="00B04499"/>
    <w:rsid w:val="00B047E7"/>
    <w:rsid w:val="00B05D44"/>
    <w:rsid w:val="00B06606"/>
    <w:rsid w:val="00B11307"/>
    <w:rsid w:val="00B113F1"/>
    <w:rsid w:val="00B148B1"/>
    <w:rsid w:val="00B15B8D"/>
    <w:rsid w:val="00B174ED"/>
    <w:rsid w:val="00B2222A"/>
    <w:rsid w:val="00B24176"/>
    <w:rsid w:val="00B266E8"/>
    <w:rsid w:val="00B26763"/>
    <w:rsid w:val="00B2757B"/>
    <w:rsid w:val="00B31DCD"/>
    <w:rsid w:val="00B320AD"/>
    <w:rsid w:val="00B32A11"/>
    <w:rsid w:val="00B377DC"/>
    <w:rsid w:val="00B41A0B"/>
    <w:rsid w:val="00B43E88"/>
    <w:rsid w:val="00B4533D"/>
    <w:rsid w:val="00B475C9"/>
    <w:rsid w:val="00B52AAB"/>
    <w:rsid w:val="00B6118A"/>
    <w:rsid w:val="00B6171D"/>
    <w:rsid w:val="00B648F4"/>
    <w:rsid w:val="00B65704"/>
    <w:rsid w:val="00B67371"/>
    <w:rsid w:val="00B81BE8"/>
    <w:rsid w:val="00B82C36"/>
    <w:rsid w:val="00B84207"/>
    <w:rsid w:val="00B86F57"/>
    <w:rsid w:val="00B92145"/>
    <w:rsid w:val="00B949D3"/>
    <w:rsid w:val="00B94E0B"/>
    <w:rsid w:val="00B94F85"/>
    <w:rsid w:val="00B95833"/>
    <w:rsid w:val="00B96EC3"/>
    <w:rsid w:val="00BA3D3A"/>
    <w:rsid w:val="00BA7668"/>
    <w:rsid w:val="00BB207A"/>
    <w:rsid w:val="00BB2ADC"/>
    <w:rsid w:val="00BB3AB9"/>
    <w:rsid w:val="00BB6497"/>
    <w:rsid w:val="00BC27FA"/>
    <w:rsid w:val="00BC2F08"/>
    <w:rsid w:val="00BC4D85"/>
    <w:rsid w:val="00BC68D3"/>
    <w:rsid w:val="00BD0BDE"/>
    <w:rsid w:val="00BD249C"/>
    <w:rsid w:val="00BD2EBB"/>
    <w:rsid w:val="00BD3C5B"/>
    <w:rsid w:val="00BD560B"/>
    <w:rsid w:val="00BD70A7"/>
    <w:rsid w:val="00BD7FD9"/>
    <w:rsid w:val="00BE180B"/>
    <w:rsid w:val="00BE2D06"/>
    <w:rsid w:val="00BE374E"/>
    <w:rsid w:val="00BE3A2F"/>
    <w:rsid w:val="00BE580E"/>
    <w:rsid w:val="00BE5D93"/>
    <w:rsid w:val="00BF0646"/>
    <w:rsid w:val="00BF082E"/>
    <w:rsid w:val="00BF0E41"/>
    <w:rsid w:val="00BF2D61"/>
    <w:rsid w:val="00BF2FB0"/>
    <w:rsid w:val="00BF41E0"/>
    <w:rsid w:val="00BF4D9B"/>
    <w:rsid w:val="00BF6717"/>
    <w:rsid w:val="00BF6A87"/>
    <w:rsid w:val="00BF6DD9"/>
    <w:rsid w:val="00BF7800"/>
    <w:rsid w:val="00C00BC2"/>
    <w:rsid w:val="00C01654"/>
    <w:rsid w:val="00C02B89"/>
    <w:rsid w:val="00C05E04"/>
    <w:rsid w:val="00C1118C"/>
    <w:rsid w:val="00C1717D"/>
    <w:rsid w:val="00C17BAF"/>
    <w:rsid w:val="00C251AF"/>
    <w:rsid w:val="00C25F44"/>
    <w:rsid w:val="00C2613F"/>
    <w:rsid w:val="00C339C0"/>
    <w:rsid w:val="00C34071"/>
    <w:rsid w:val="00C36133"/>
    <w:rsid w:val="00C36986"/>
    <w:rsid w:val="00C37A47"/>
    <w:rsid w:val="00C44632"/>
    <w:rsid w:val="00C447E9"/>
    <w:rsid w:val="00C45056"/>
    <w:rsid w:val="00C45829"/>
    <w:rsid w:val="00C45A93"/>
    <w:rsid w:val="00C461E3"/>
    <w:rsid w:val="00C47068"/>
    <w:rsid w:val="00C5052B"/>
    <w:rsid w:val="00C561AF"/>
    <w:rsid w:val="00C571B2"/>
    <w:rsid w:val="00C57369"/>
    <w:rsid w:val="00C63BCB"/>
    <w:rsid w:val="00C6550A"/>
    <w:rsid w:val="00C65B90"/>
    <w:rsid w:val="00C65C90"/>
    <w:rsid w:val="00C71E05"/>
    <w:rsid w:val="00C71E4A"/>
    <w:rsid w:val="00C7494A"/>
    <w:rsid w:val="00C7518A"/>
    <w:rsid w:val="00C753CC"/>
    <w:rsid w:val="00C75404"/>
    <w:rsid w:val="00C75AA3"/>
    <w:rsid w:val="00C75D03"/>
    <w:rsid w:val="00C76C56"/>
    <w:rsid w:val="00C76C72"/>
    <w:rsid w:val="00C840BC"/>
    <w:rsid w:val="00C8467D"/>
    <w:rsid w:val="00C84ABE"/>
    <w:rsid w:val="00C85941"/>
    <w:rsid w:val="00C85BAB"/>
    <w:rsid w:val="00C900DA"/>
    <w:rsid w:val="00C96CAB"/>
    <w:rsid w:val="00C97872"/>
    <w:rsid w:val="00CA180F"/>
    <w:rsid w:val="00CA5234"/>
    <w:rsid w:val="00CA5AF8"/>
    <w:rsid w:val="00CA6347"/>
    <w:rsid w:val="00CA64B3"/>
    <w:rsid w:val="00CA79D2"/>
    <w:rsid w:val="00CB1F71"/>
    <w:rsid w:val="00CB5570"/>
    <w:rsid w:val="00CB694B"/>
    <w:rsid w:val="00CC0E7F"/>
    <w:rsid w:val="00CC10E7"/>
    <w:rsid w:val="00CC1508"/>
    <w:rsid w:val="00CC23F5"/>
    <w:rsid w:val="00CC26F5"/>
    <w:rsid w:val="00CC3E4F"/>
    <w:rsid w:val="00CC6E8F"/>
    <w:rsid w:val="00CC7877"/>
    <w:rsid w:val="00CD086F"/>
    <w:rsid w:val="00CD11CE"/>
    <w:rsid w:val="00CD260F"/>
    <w:rsid w:val="00CD52EF"/>
    <w:rsid w:val="00CD64DF"/>
    <w:rsid w:val="00CD79A8"/>
    <w:rsid w:val="00CE0667"/>
    <w:rsid w:val="00CE0847"/>
    <w:rsid w:val="00CE4B98"/>
    <w:rsid w:val="00CE4C99"/>
    <w:rsid w:val="00CE75DA"/>
    <w:rsid w:val="00CF33CE"/>
    <w:rsid w:val="00CF3E2A"/>
    <w:rsid w:val="00CF5ADF"/>
    <w:rsid w:val="00CF649C"/>
    <w:rsid w:val="00CF715C"/>
    <w:rsid w:val="00D01516"/>
    <w:rsid w:val="00D02A10"/>
    <w:rsid w:val="00D02BCF"/>
    <w:rsid w:val="00D061A3"/>
    <w:rsid w:val="00D102D8"/>
    <w:rsid w:val="00D10975"/>
    <w:rsid w:val="00D147D9"/>
    <w:rsid w:val="00D221B7"/>
    <w:rsid w:val="00D22485"/>
    <w:rsid w:val="00D232B7"/>
    <w:rsid w:val="00D243FD"/>
    <w:rsid w:val="00D253B4"/>
    <w:rsid w:val="00D258A6"/>
    <w:rsid w:val="00D27505"/>
    <w:rsid w:val="00D27EF5"/>
    <w:rsid w:val="00D3069F"/>
    <w:rsid w:val="00D34313"/>
    <w:rsid w:val="00D346DC"/>
    <w:rsid w:val="00D34E4C"/>
    <w:rsid w:val="00D3730D"/>
    <w:rsid w:val="00D37574"/>
    <w:rsid w:val="00D3787D"/>
    <w:rsid w:val="00D43850"/>
    <w:rsid w:val="00D438F1"/>
    <w:rsid w:val="00D43F10"/>
    <w:rsid w:val="00D44288"/>
    <w:rsid w:val="00D458E3"/>
    <w:rsid w:val="00D45A50"/>
    <w:rsid w:val="00D45C4A"/>
    <w:rsid w:val="00D46EDD"/>
    <w:rsid w:val="00D50144"/>
    <w:rsid w:val="00D5137F"/>
    <w:rsid w:val="00D5320C"/>
    <w:rsid w:val="00D61478"/>
    <w:rsid w:val="00D6150A"/>
    <w:rsid w:val="00D6292B"/>
    <w:rsid w:val="00D63043"/>
    <w:rsid w:val="00D6390D"/>
    <w:rsid w:val="00D644CE"/>
    <w:rsid w:val="00D72BF1"/>
    <w:rsid w:val="00D73170"/>
    <w:rsid w:val="00D74E54"/>
    <w:rsid w:val="00D757EC"/>
    <w:rsid w:val="00D765D6"/>
    <w:rsid w:val="00D77947"/>
    <w:rsid w:val="00D842A0"/>
    <w:rsid w:val="00D90924"/>
    <w:rsid w:val="00D909AD"/>
    <w:rsid w:val="00D93958"/>
    <w:rsid w:val="00D96110"/>
    <w:rsid w:val="00DA2FCB"/>
    <w:rsid w:val="00DB0883"/>
    <w:rsid w:val="00DB49A4"/>
    <w:rsid w:val="00DC0EB3"/>
    <w:rsid w:val="00DC219E"/>
    <w:rsid w:val="00DC21B9"/>
    <w:rsid w:val="00DC4287"/>
    <w:rsid w:val="00DC5D68"/>
    <w:rsid w:val="00DC6861"/>
    <w:rsid w:val="00DD062F"/>
    <w:rsid w:val="00DD134D"/>
    <w:rsid w:val="00DD4DA0"/>
    <w:rsid w:val="00DD5918"/>
    <w:rsid w:val="00DD6DD6"/>
    <w:rsid w:val="00DD6E52"/>
    <w:rsid w:val="00DE4A39"/>
    <w:rsid w:val="00DE6010"/>
    <w:rsid w:val="00DE6B2D"/>
    <w:rsid w:val="00DE6EAD"/>
    <w:rsid w:val="00DF0B5E"/>
    <w:rsid w:val="00DF3E23"/>
    <w:rsid w:val="00DF4799"/>
    <w:rsid w:val="00DF4BBB"/>
    <w:rsid w:val="00DF4E39"/>
    <w:rsid w:val="00DF4E9A"/>
    <w:rsid w:val="00DF733A"/>
    <w:rsid w:val="00DF763D"/>
    <w:rsid w:val="00E02484"/>
    <w:rsid w:val="00E05E6D"/>
    <w:rsid w:val="00E06CEE"/>
    <w:rsid w:val="00E07053"/>
    <w:rsid w:val="00E11E93"/>
    <w:rsid w:val="00E1270D"/>
    <w:rsid w:val="00E13219"/>
    <w:rsid w:val="00E13771"/>
    <w:rsid w:val="00E15FC6"/>
    <w:rsid w:val="00E20FE6"/>
    <w:rsid w:val="00E21F2E"/>
    <w:rsid w:val="00E23128"/>
    <w:rsid w:val="00E23A09"/>
    <w:rsid w:val="00E31766"/>
    <w:rsid w:val="00E338B8"/>
    <w:rsid w:val="00E3409F"/>
    <w:rsid w:val="00E343BB"/>
    <w:rsid w:val="00E3455E"/>
    <w:rsid w:val="00E34DEE"/>
    <w:rsid w:val="00E36C04"/>
    <w:rsid w:val="00E40E0C"/>
    <w:rsid w:val="00E4336E"/>
    <w:rsid w:val="00E4383C"/>
    <w:rsid w:val="00E43D9D"/>
    <w:rsid w:val="00E44FDF"/>
    <w:rsid w:val="00E46746"/>
    <w:rsid w:val="00E52A2C"/>
    <w:rsid w:val="00E53443"/>
    <w:rsid w:val="00E53E86"/>
    <w:rsid w:val="00E54F35"/>
    <w:rsid w:val="00E55222"/>
    <w:rsid w:val="00E559A0"/>
    <w:rsid w:val="00E55F1A"/>
    <w:rsid w:val="00E5684C"/>
    <w:rsid w:val="00E6000C"/>
    <w:rsid w:val="00E623A3"/>
    <w:rsid w:val="00E66572"/>
    <w:rsid w:val="00E67CBB"/>
    <w:rsid w:val="00E7042C"/>
    <w:rsid w:val="00E7227B"/>
    <w:rsid w:val="00E751B9"/>
    <w:rsid w:val="00E752D7"/>
    <w:rsid w:val="00E82AA6"/>
    <w:rsid w:val="00E82EC4"/>
    <w:rsid w:val="00E82F6E"/>
    <w:rsid w:val="00E82FF1"/>
    <w:rsid w:val="00E83219"/>
    <w:rsid w:val="00E84A13"/>
    <w:rsid w:val="00E8576A"/>
    <w:rsid w:val="00E86000"/>
    <w:rsid w:val="00E87E0B"/>
    <w:rsid w:val="00E9048A"/>
    <w:rsid w:val="00E90E0E"/>
    <w:rsid w:val="00E94625"/>
    <w:rsid w:val="00E962CE"/>
    <w:rsid w:val="00E965B7"/>
    <w:rsid w:val="00EA0EC3"/>
    <w:rsid w:val="00EA3335"/>
    <w:rsid w:val="00EA79F9"/>
    <w:rsid w:val="00EB316F"/>
    <w:rsid w:val="00EB620E"/>
    <w:rsid w:val="00EB7447"/>
    <w:rsid w:val="00EC2593"/>
    <w:rsid w:val="00EC45F7"/>
    <w:rsid w:val="00EC685C"/>
    <w:rsid w:val="00ED0C0C"/>
    <w:rsid w:val="00ED3573"/>
    <w:rsid w:val="00ED512E"/>
    <w:rsid w:val="00ED5FD3"/>
    <w:rsid w:val="00EE090F"/>
    <w:rsid w:val="00EE13B6"/>
    <w:rsid w:val="00EE2802"/>
    <w:rsid w:val="00EE3340"/>
    <w:rsid w:val="00EE3A24"/>
    <w:rsid w:val="00EE5FB5"/>
    <w:rsid w:val="00EE7C13"/>
    <w:rsid w:val="00EF0823"/>
    <w:rsid w:val="00EF16F1"/>
    <w:rsid w:val="00EF24CE"/>
    <w:rsid w:val="00EF2F37"/>
    <w:rsid w:val="00EF6E5F"/>
    <w:rsid w:val="00EF704A"/>
    <w:rsid w:val="00F02E74"/>
    <w:rsid w:val="00F045C8"/>
    <w:rsid w:val="00F079D9"/>
    <w:rsid w:val="00F10727"/>
    <w:rsid w:val="00F10B9D"/>
    <w:rsid w:val="00F147AB"/>
    <w:rsid w:val="00F15836"/>
    <w:rsid w:val="00F1678A"/>
    <w:rsid w:val="00F22F76"/>
    <w:rsid w:val="00F2407D"/>
    <w:rsid w:val="00F25EDB"/>
    <w:rsid w:val="00F261CD"/>
    <w:rsid w:val="00F26825"/>
    <w:rsid w:val="00F270A1"/>
    <w:rsid w:val="00F27914"/>
    <w:rsid w:val="00F30646"/>
    <w:rsid w:val="00F311ED"/>
    <w:rsid w:val="00F32389"/>
    <w:rsid w:val="00F340B3"/>
    <w:rsid w:val="00F3478B"/>
    <w:rsid w:val="00F355CC"/>
    <w:rsid w:val="00F35ACF"/>
    <w:rsid w:val="00F36926"/>
    <w:rsid w:val="00F37BA4"/>
    <w:rsid w:val="00F4233A"/>
    <w:rsid w:val="00F42A10"/>
    <w:rsid w:val="00F43B84"/>
    <w:rsid w:val="00F45B95"/>
    <w:rsid w:val="00F46B64"/>
    <w:rsid w:val="00F472C0"/>
    <w:rsid w:val="00F53DA7"/>
    <w:rsid w:val="00F554C2"/>
    <w:rsid w:val="00F56943"/>
    <w:rsid w:val="00F60D24"/>
    <w:rsid w:val="00F624A9"/>
    <w:rsid w:val="00F636E0"/>
    <w:rsid w:val="00F6483D"/>
    <w:rsid w:val="00F66426"/>
    <w:rsid w:val="00F71328"/>
    <w:rsid w:val="00F74478"/>
    <w:rsid w:val="00F7559F"/>
    <w:rsid w:val="00F76690"/>
    <w:rsid w:val="00F77F6F"/>
    <w:rsid w:val="00F84B9E"/>
    <w:rsid w:val="00F85B0F"/>
    <w:rsid w:val="00F85C04"/>
    <w:rsid w:val="00F955FE"/>
    <w:rsid w:val="00F95FFF"/>
    <w:rsid w:val="00F96A50"/>
    <w:rsid w:val="00F974FB"/>
    <w:rsid w:val="00F97F9E"/>
    <w:rsid w:val="00FA00FB"/>
    <w:rsid w:val="00FA03DC"/>
    <w:rsid w:val="00FA18E3"/>
    <w:rsid w:val="00FA1DD7"/>
    <w:rsid w:val="00FA20C0"/>
    <w:rsid w:val="00FA38E6"/>
    <w:rsid w:val="00FA3E60"/>
    <w:rsid w:val="00FA4566"/>
    <w:rsid w:val="00FA5D67"/>
    <w:rsid w:val="00FA6A6D"/>
    <w:rsid w:val="00FA7562"/>
    <w:rsid w:val="00FA7D96"/>
    <w:rsid w:val="00FB190A"/>
    <w:rsid w:val="00FC035E"/>
    <w:rsid w:val="00FC214D"/>
    <w:rsid w:val="00FC3B3D"/>
    <w:rsid w:val="00FC3B66"/>
    <w:rsid w:val="00FC3FA2"/>
    <w:rsid w:val="00FC4EE8"/>
    <w:rsid w:val="00FC7298"/>
    <w:rsid w:val="00FC73A0"/>
    <w:rsid w:val="00FC76E9"/>
    <w:rsid w:val="00FD0283"/>
    <w:rsid w:val="00FD05A6"/>
    <w:rsid w:val="00FD2593"/>
    <w:rsid w:val="00FD4F3E"/>
    <w:rsid w:val="00FD5826"/>
    <w:rsid w:val="00FD6AD8"/>
    <w:rsid w:val="00FD6DFA"/>
    <w:rsid w:val="00FD6E92"/>
    <w:rsid w:val="00FD755A"/>
    <w:rsid w:val="00FE2846"/>
    <w:rsid w:val="00FE2C10"/>
    <w:rsid w:val="00FE3D33"/>
    <w:rsid w:val="00FE5789"/>
    <w:rsid w:val="00FE5EEF"/>
    <w:rsid w:val="00FF37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4A6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A2C"/>
    <w:pPr>
      <w:spacing w:before="120" w:after="240" w:line="240" w:lineRule="auto"/>
      <w:jc w:val="both"/>
    </w:pPr>
    <w:rPr>
      <w:rFonts w:ascii="Constantia" w:hAnsi="Constantia" w:cs="Arial"/>
      <w:i/>
      <w:iCs/>
      <w:color w:val="7F7F7F" w:themeColor="text1" w:themeTint="80"/>
      <w:lang w:val="en-US"/>
    </w:rPr>
  </w:style>
  <w:style w:type="paragraph" w:styleId="Ttulo1">
    <w:name w:val="heading 1"/>
    <w:basedOn w:val="Normal"/>
    <w:next w:val="Normal"/>
    <w:link w:val="Ttulo1Car"/>
    <w:uiPriority w:val="9"/>
    <w:qFormat/>
    <w:rsid w:val="00C17BAF"/>
    <w:pPr>
      <w:keepNext/>
      <w:keepLines/>
      <w:numPr>
        <w:numId w:val="8"/>
      </w:numPr>
      <w:pBdr>
        <w:top w:val="single" w:sz="4" w:space="1" w:color="9F7E2D"/>
        <w:bottom w:val="single" w:sz="4" w:space="1" w:color="9F7E2D"/>
      </w:pBdr>
      <w:spacing w:before="360"/>
      <w:outlineLvl w:val="0"/>
    </w:pPr>
    <w:rPr>
      <w:rFonts w:eastAsiaTheme="majorEastAsia"/>
      <w:b/>
      <w:bCs/>
      <w:color w:val="auto"/>
      <w:sz w:val="28"/>
      <w:szCs w:val="24"/>
    </w:rPr>
  </w:style>
  <w:style w:type="paragraph" w:styleId="Ttulo2">
    <w:name w:val="heading 2"/>
    <w:basedOn w:val="Normal"/>
    <w:next w:val="Normal"/>
    <w:link w:val="Ttulo2Car"/>
    <w:uiPriority w:val="9"/>
    <w:unhideWhenUsed/>
    <w:qFormat/>
    <w:rsid w:val="00507544"/>
    <w:pPr>
      <w:keepNext/>
      <w:keepLines/>
      <w:numPr>
        <w:ilvl w:val="1"/>
        <w:numId w:val="8"/>
      </w:numPr>
      <w:spacing w:before="240"/>
      <w:outlineLvl w:val="1"/>
    </w:pPr>
    <w:rPr>
      <w:rFonts w:eastAsiaTheme="majorEastAsia"/>
      <w:color w:val="auto"/>
      <w:sz w:val="24"/>
      <w:szCs w:val="24"/>
    </w:rPr>
  </w:style>
  <w:style w:type="paragraph" w:styleId="Ttulo3">
    <w:name w:val="heading 3"/>
    <w:basedOn w:val="Normal"/>
    <w:next w:val="Normal"/>
    <w:link w:val="Ttulo3Car"/>
    <w:uiPriority w:val="9"/>
    <w:unhideWhenUsed/>
    <w:qFormat/>
    <w:rsid w:val="00B018BF"/>
    <w:pPr>
      <w:keepNext/>
      <w:keepLines/>
      <w:numPr>
        <w:ilvl w:val="2"/>
        <w:numId w:val="8"/>
      </w:numPr>
      <w:spacing w:after="120"/>
      <w:outlineLvl w:val="2"/>
    </w:pPr>
    <w:rPr>
      <w:rFonts w:eastAsiaTheme="majorEastAsia"/>
      <w:color w:val="171717" w:themeColor="background2" w:themeShade="1A"/>
      <w:szCs w:val="20"/>
    </w:rPr>
  </w:style>
  <w:style w:type="paragraph" w:styleId="Ttulo4">
    <w:name w:val="heading 4"/>
    <w:basedOn w:val="Normal"/>
    <w:next w:val="Normal"/>
    <w:link w:val="Ttulo4Car"/>
    <w:uiPriority w:val="9"/>
    <w:unhideWhenUsed/>
    <w:qFormat/>
    <w:rsid w:val="00B018BF"/>
    <w:pPr>
      <w:keepNext/>
      <w:keepLines/>
      <w:numPr>
        <w:ilvl w:val="3"/>
        <w:numId w:val="8"/>
      </w:numPr>
      <w:spacing w:before="40" w:after="0"/>
      <w:outlineLvl w:val="3"/>
    </w:pPr>
    <w:rPr>
      <w:rFonts w:eastAsiaTheme="majorEastAsia" w:cstheme="majorBidi"/>
      <w:i w:val="0"/>
      <w:iCs w:val="0"/>
      <w:color w:val="171717" w:themeColor="background2" w:themeShade="1A"/>
      <w:sz w:val="20"/>
      <w:szCs w:val="20"/>
    </w:rPr>
  </w:style>
  <w:style w:type="paragraph" w:styleId="Ttulo5">
    <w:name w:val="heading 5"/>
    <w:basedOn w:val="Normal"/>
    <w:next w:val="Normal"/>
    <w:link w:val="Ttulo5Car"/>
    <w:uiPriority w:val="9"/>
    <w:semiHidden/>
    <w:unhideWhenUsed/>
    <w:qFormat/>
    <w:rsid w:val="00DC4287"/>
    <w:pPr>
      <w:keepNext/>
      <w:keepLines/>
      <w:numPr>
        <w:ilvl w:val="4"/>
        <w:numId w:val="8"/>
      </w:numPr>
      <w:spacing w:before="40" w:after="0"/>
      <w:outlineLvl w:val="4"/>
    </w:pPr>
    <w:rPr>
      <w:rFonts w:asciiTheme="majorHAnsi" w:eastAsiaTheme="majorEastAsia" w:hAnsiTheme="majorHAnsi" w:cstheme="majorBidi"/>
      <w:color w:val="4472C4" w:themeColor="accent1"/>
      <w14:textFill>
        <w14:solidFill>
          <w14:schemeClr w14:val="accent1">
            <w14:lumMod w14:val="75000"/>
            <w14:lumMod w14:val="50000"/>
            <w14:lumOff w14:val="50000"/>
          </w14:schemeClr>
        </w14:solidFill>
      </w14:textFill>
    </w:rPr>
  </w:style>
  <w:style w:type="paragraph" w:styleId="Ttulo6">
    <w:name w:val="heading 6"/>
    <w:basedOn w:val="Normal"/>
    <w:next w:val="Normal"/>
    <w:link w:val="Ttulo6Car"/>
    <w:uiPriority w:val="9"/>
    <w:semiHidden/>
    <w:unhideWhenUsed/>
    <w:qFormat/>
    <w:rsid w:val="00DC4287"/>
    <w:pPr>
      <w:keepNext/>
      <w:keepLines/>
      <w:numPr>
        <w:ilvl w:val="5"/>
        <w:numId w:val="8"/>
      </w:numPr>
      <w:spacing w:before="40" w:after="0"/>
      <w:outlineLvl w:val="5"/>
    </w:pPr>
    <w:rPr>
      <w:rFonts w:asciiTheme="majorHAnsi" w:eastAsiaTheme="majorEastAsia" w:hAnsiTheme="majorHAnsi" w:cstheme="majorBidi"/>
      <w:color w:val="4472C4" w:themeColor="accent1"/>
      <w14:textFill>
        <w14:solidFill>
          <w14:schemeClr w14:val="accent1">
            <w14:lumMod w14:val="50000"/>
            <w14:lumMod w14:val="50000"/>
            <w14:lumOff w14:val="50000"/>
          </w14:schemeClr>
        </w14:solidFill>
      </w14:textFill>
    </w:rPr>
  </w:style>
  <w:style w:type="paragraph" w:styleId="Ttulo7">
    <w:name w:val="heading 7"/>
    <w:basedOn w:val="Normal"/>
    <w:next w:val="Normal"/>
    <w:link w:val="Ttulo7Car"/>
    <w:uiPriority w:val="9"/>
    <w:semiHidden/>
    <w:unhideWhenUsed/>
    <w:qFormat/>
    <w:rsid w:val="00DC4287"/>
    <w:pPr>
      <w:keepNext/>
      <w:keepLines/>
      <w:numPr>
        <w:ilvl w:val="6"/>
        <w:numId w:val="8"/>
      </w:numPr>
      <w:spacing w:before="40" w:after="0"/>
      <w:outlineLvl w:val="6"/>
    </w:pPr>
    <w:rPr>
      <w:rFonts w:asciiTheme="majorHAnsi" w:eastAsiaTheme="majorEastAsia" w:hAnsiTheme="majorHAnsi" w:cstheme="majorBidi"/>
      <w:i w:val="0"/>
      <w:iCs w:val="0"/>
      <w:color w:val="4472C4" w:themeColor="accent1"/>
      <w14:textFill>
        <w14:solidFill>
          <w14:schemeClr w14:val="accent1">
            <w14:lumMod w14:val="50000"/>
            <w14:lumMod w14:val="50000"/>
            <w14:lumOff w14:val="50000"/>
          </w14:schemeClr>
        </w14:solidFill>
      </w14:textFill>
    </w:rPr>
  </w:style>
  <w:style w:type="paragraph" w:styleId="Ttulo8">
    <w:name w:val="heading 8"/>
    <w:basedOn w:val="Normal"/>
    <w:next w:val="Normal"/>
    <w:link w:val="Ttulo8Car"/>
    <w:uiPriority w:val="9"/>
    <w:semiHidden/>
    <w:unhideWhenUsed/>
    <w:qFormat/>
    <w:rsid w:val="00DC4287"/>
    <w:pPr>
      <w:keepNext/>
      <w:keepLines/>
      <w:numPr>
        <w:ilvl w:val="7"/>
        <w:numId w:val="8"/>
      </w:numPr>
      <w:spacing w:before="40" w:after="0"/>
      <w:outlineLvl w:val="7"/>
    </w:pPr>
    <w:rPr>
      <w:rFonts w:asciiTheme="majorHAnsi" w:eastAsiaTheme="majorEastAsia" w:hAnsiTheme="majorHAnsi" w:cstheme="majorBidi"/>
      <w:color w:val="000000" w:themeColor="text1"/>
      <w:sz w:val="21"/>
      <w:szCs w:val="21"/>
      <w14:textFill>
        <w14:solidFill>
          <w14:schemeClr w14:val="tx1">
            <w14:lumMod w14:val="85000"/>
            <w14:lumOff w14:val="15000"/>
            <w14:lumMod w14:val="50000"/>
            <w14:lumOff w14:val="50000"/>
          </w14:schemeClr>
        </w14:solidFill>
      </w14:textFill>
    </w:rPr>
  </w:style>
  <w:style w:type="paragraph" w:styleId="Ttulo9">
    <w:name w:val="heading 9"/>
    <w:basedOn w:val="Normal"/>
    <w:next w:val="Normal"/>
    <w:link w:val="Ttulo9Car"/>
    <w:uiPriority w:val="9"/>
    <w:semiHidden/>
    <w:unhideWhenUsed/>
    <w:qFormat/>
    <w:rsid w:val="00DC4287"/>
    <w:pPr>
      <w:keepNext/>
      <w:keepLines/>
      <w:numPr>
        <w:ilvl w:val="8"/>
        <w:numId w:val="8"/>
      </w:numPr>
      <w:spacing w:before="40" w:after="0"/>
      <w:outlineLvl w:val="8"/>
    </w:pPr>
    <w:rPr>
      <w:rFonts w:asciiTheme="majorHAnsi" w:eastAsiaTheme="majorEastAsia" w:hAnsiTheme="majorHAnsi" w:cstheme="majorBidi"/>
      <w:i w:val="0"/>
      <w:iCs w:val="0"/>
      <w:color w:val="000000" w:themeColor="text1"/>
      <w:sz w:val="21"/>
      <w:szCs w:val="21"/>
      <w14:textFill>
        <w14:solidFill>
          <w14:schemeClr w14:val="tx1">
            <w14:lumMod w14:val="85000"/>
            <w14:lumOff w14:val="15000"/>
            <w14:lumMod w14:val="50000"/>
            <w14:lumOff w14:val="50000"/>
          </w14:schemeClr>
        </w14:solidFill>
      </w14:textFil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07544"/>
    <w:rPr>
      <w:rFonts w:ascii="Constantia" w:eastAsiaTheme="majorEastAsia" w:hAnsi="Constantia" w:cs="Arial"/>
      <w:i/>
      <w:iCs/>
      <w:sz w:val="24"/>
      <w:szCs w:val="24"/>
      <w:lang w:val="en-US"/>
    </w:rPr>
  </w:style>
  <w:style w:type="paragraph" w:styleId="Prrafodelista">
    <w:name w:val="List Paragraph"/>
    <w:aliases w:val="Bolita,Párrafo de lista1,LISTA PUNTO,Viñeta Chulo,Viñeta nivel 1,HOJA,Correción viñeta del guión,BOLADEF,Párrafo de lista31,Título de Diagrama,Párrafo de lista5,BOLA,Párrafo de lista2,Párrafo de lista3,Párrafo de lista21"/>
    <w:basedOn w:val="Normal"/>
    <w:link w:val="PrrafodelistaCar"/>
    <w:uiPriority w:val="1"/>
    <w:rsid w:val="00824100"/>
    <w:pPr>
      <w:ind w:left="720"/>
      <w:contextualSpacing/>
    </w:pPr>
  </w:style>
  <w:style w:type="character" w:customStyle="1" w:styleId="Ttulo1Car">
    <w:name w:val="Título 1 Car"/>
    <w:basedOn w:val="Fuentedeprrafopredeter"/>
    <w:link w:val="Ttulo1"/>
    <w:uiPriority w:val="9"/>
    <w:rsid w:val="00C17BAF"/>
    <w:rPr>
      <w:rFonts w:ascii="Constantia" w:eastAsiaTheme="majorEastAsia" w:hAnsi="Constantia" w:cs="Arial"/>
      <w:b/>
      <w:bCs/>
      <w:i/>
      <w:iCs/>
      <w:sz w:val="28"/>
      <w:szCs w:val="24"/>
      <w:lang w:val="en-US"/>
    </w:rPr>
  </w:style>
  <w:style w:type="paragraph" w:customStyle="1" w:styleId="ParaTickBox">
    <w:name w:val="ParaTickBox"/>
    <w:basedOn w:val="Normal"/>
    <w:rsid w:val="00E02484"/>
    <w:pPr>
      <w:tabs>
        <w:tab w:val="left" w:pos="510"/>
      </w:tabs>
      <w:spacing w:before="60" w:after="60"/>
      <w:ind w:left="511" w:hanging="454"/>
    </w:pPr>
    <w:rPr>
      <w:rFonts w:eastAsia="Times New Roman"/>
      <w:sz w:val="20"/>
      <w:szCs w:val="18"/>
      <w:lang w:val="en" w:eastAsia="de-DE"/>
    </w:rPr>
  </w:style>
  <w:style w:type="paragraph" w:customStyle="1" w:styleId="RegFormPara">
    <w:name w:val="RegFormPara"/>
    <w:basedOn w:val="Normal"/>
    <w:rsid w:val="00E02484"/>
    <w:pPr>
      <w:tabs>
        <w:tab w:val="left" w:pos="510"/>
      </w:tabs>
      <w:spacing w:before="60" w:after="60"/>
      <w:ind w:left="57"/>
    </w:pPr>
    <w:rPr>
      <w:rFonts w:eastAsia="Times New Roman"/>
      <w:sz w:val="20"/>
      <w:szCs w:val="18"/>
      <w:lang w:val="en" w:eastAsia="de-DE"/>
    </w:rPr>
  </w:style>
  <w:style w:type="paragraph" w:styleId="Encabezado">
    <w:name w:val="header"/>
    <w:basedOn w:val="Normal"/>
    <w:link w:val="EncabezadoCar"/>
    <w:uiPriority w:val="99"/>
    <w:unhideWhenUsed/>
    <w:rsid w:val="00E02484"/>
    <w:pPr>
      <w:tabs>
        <w:tab w:val="center" w:pos="4252"/>
        <w:tab w:val="right" w:pos="8504"/>
      </w:tabs>
      <w:spacing w:after="0"/>
    </w:pPr>
  </w:style>
  <w:style w:type="character" w:customStyle="1" w:styleId="EncabezadoCar">
    <w:name w:val="Encabezado Car"/>
    <w:basedOn w:val="Fuentedeprrafopredeter"/>
    <w:link w:val="Encabezado"/>
    <w:uiPriority w:val="99"/>
    <w:rsid w:val="00E02484"/>
  </w:style>
  <w:style w:type="paragraph" w:styleId="Piedepgina">
    <w:name w:val="footer"/>
    <w:basedOn w:val="Normal"/>
    <w:link w:val="PiedepginaCar"/>
    <w:uiPriority w:val="99"/>
    <w:unhideWhenUsed/>
    <w:rsid w:val="00E02484"/>
    <w:pPr>
      <w:tabs>
        <w:tab w:val="center" w:pos="4252"/>
        <w:tab w:val="right" w:pos="8504"/>
      </w:tabs>
      <w:spacing w:after="0"/>
    </w:pPr>
  </w:style>
  <w:style w:type="character" w:customStyle="1" w:styleId="PiedepginaCar">
    <w:name w:val="Pie de página Car"/>
    <w:basedOn w:val="Fuentedeprrafopredeter"/>
    <w:link w:val="Piedepgina"/>
    <w:uiPriority w:val="99"/>
    <w:rsid w:val="00E02484"/>
  </w:style>
  <w:style w:type="table" w:styleId="Tablaconcuadrcula">
    <w:name w:val="Table Grid"/>
    <w:basedOn w:val="Tablanormal"/>
    <w:uiPriority w:val="59"/>
    <w:rsid w:val="00E02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E02484"/>
  </w:style>
  <w:style w:type="table" w:styleId="Tablaconcuadrcula5oscura-nfasis2">
    <w:name w:val="Grid Table 5 Dark Accent 2"/>
    <w:basedOn w:val="Tablanormal"/>
    <w:uiPriority w:val="50"/>
    <w:rsid w:val="00FA00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TableText">
    <w:name w:val="Table Text"/>
    <w:basedOn w:val="Normal"/>
    <w:link w:val="TableTextChar"/>
    <w:rsid w:val="00FA00FB"/>
    <w:pPr>
      <w:spacing w:before="160"/>
    </w:pPr>
    <w:rPr>
      <w:rFonts w:ascii="Franklin Gothic Book" w:hAnsi="Franklin Gothic Book"/>
      <w:color w:val="000000" w:themeColor="text1"/>
      <w:spacing w:val="2"/>
      <w:kern w:val="21"/>
      <w:sz w:val="19"/>
      <w:szCs w:val="19"/>
      <w14:textFill>
        <w14:solidFill>
          <w14:schemeClr w14:val="tx1">
            <w14:lumMod w14:val="75000"/>
            <w14:lumOff w14:val="25000"/>
            <w14:lumMod w14:val="50000"/>
            <w14:lumOff w14:val="50000"/>
          </w14:schemeClr>
        </w14:solidFill>
      </w14:textFill>
    </w:rPr>
  </w:style>
  <w:style w:type="character" w:customStyle="1" w:styleId="TableTextChar">
    <w:name w:val="Table Text Char"/>
    <w:basedOn w:val="Fuentedeprrafopredeter"/>
    <w:link w:val="TableText"/>
    <w:rsid w:val="00FA00FB"/>
    <w:rPr>
      <w:rFonts w:ascii="Franklin Gothic Book" w:hAnsi="Franklin Gothic Book" w:cs="Arial"/>
      <w:color w:val="404040" w:themeColor="text1" w:themeTint="BF"/>
      <w:spacing w:val="2"/>
      <w:kern w:val="21"/>
      <w:sz w:val="19"/>
      <w:szCs w:val="19"/>
      <w:lang w:val="en"/>
    </w:rPr>
  </w:style>
  <w:style w:type="paragraph" w:customStyle="1" w:styleId="TemplateTitle">
    <w:name w:val="Template Title"/>
    <w:basedOn w:val="Ttulo1"/>
    <w:link w:val="TemplateTitleChar"/>
    <w:rsid w:val="0021298F"/>
    <w:pPr>
      <w:keepNext w:val="0"/>
      <w:keepLines w:val="0"/>
      <w:spacing w:before="480" w:after="120" w:line="264" w:lineRule="auto"/>
      <w:jc w:val="center"/>
    </w:pPr>
    <w:rPr>
      <w:rFonts w:ascii="Century Gothic" w:hAnsi="Century Gothic"/>
      <w:caps/>
      <w:color w:val="2B3A57"/>
      <w:kern w:val="21"/>
      <w:sz w:val="48"/>
      <w:szCs w:val="72"/>
      <w14:textFill>
        <w14:solidFill>
          <w14:srgbClr w14:val="2B3A57">
            <w14:lumMod w14:val="50000"/>
          </w14:srgbClr>
        </w14:solidFill>
      </w14:textFill>
    </w:rPr>
  </w:style>
  <w:style w:type="character" w:customStyle="1" w:styleId="TemplateTitleChar">
    <w:name w:val="Template Title Char"/>
    <w:basedOn w:val="Ttulo1Car"/>
    <w:link w:val="TemplateTitle"/>
    <w:rsid w:val="0021298F"/>
    <w:rPr>
      <w:rFonts w:ascii="Century Gothic" w:eastAsiaTheme="majorEastAsia" w:hAnsi="Century Gothic" w:cs="Arial"/>
      <w:b/>
      <w:bCs/>
      <w:i/>
      <w:iCs/>
      <w:caps/>
      <w:color w:val="2B3A57"/>
      <w:kern w:val="21"/>
      <w:sz w:val="48"/>
      <w:szCs w:val="72"/>
      <w:lang w:val="en-US"/>
      <w14:textFill>
        <w14:solidFill>
          <w14:srgbClr w14:val="2B3A57">
            <w14:lumMod w14:val="50000"/>
          </w14:srgbClr>
        </w14:solidFill>
      </w14:textFill>
    </w:rPr>
  </w:style>
  <w:style w:type="character" w:customStyle="1" w:styleId="Ttulo3Car">
    <w:name w:val="Título 3 Car"/>
    <w:basedOn w:val="Fuentedeprrafopredeter"/>
    <w:link w:val="Ttulo3"/>
    <w:uiPriority w:val="9"/>
    <w:rsid w:val="00B018BF"/>
    <w:rPr>
      <w:rFonts w:ascii="Constantia" w:eastAsiaTheme="majorEastAsia" w:hAnsi="Constantia" w:cs="Arial"/>
      <w:i/>
      <w:iCs/>
      <w:color w:val="171717" w:themeColor="background2" w:themeShade="1A"/>
      <w:szCs w:val="20"/>
      <w:lang w:val="en-US"/>
    </w:rPr>
  </w:style>
  <w:style w:type="character" w:customStyle="1" w:styleId="Ttulo4Car">
    <w:name w:val="Título 4 Car"/>
    <w:basedOn w:val="Fuentedeprrafopredeter"/>
    <w:link w:val="Ttulo4"/>
    <w:uiPriority w:val="9"/>
    <w:rsid w:val="00B018BF"/>
    <w:rPr>
      <w:rFonts w:ascii="Constantia" w:eastAsiaTheme="majorEastAsia" w:hAnsi="Constantia" w:cstheme="majorBidi"/>
      <w:color w:val="171717" w:themeColor="background2" w:themeShade="1A"/>
      <w:sz w:val="20"/>
      <w:szCs w:val="20"/>
      <w:lang w:val="en-US"/>
    </w:rPr>
  </w:style>
  <w:style w:type="character" w:customStyle="1" w:styleId="Ttulo5Car">
    <w:name w:val="Título 5 Car"/>
    <w:basedOn w:val="Fuentedeprrafopredeter"/>
    <w:link w:val="Ttulo5"/>
    <w:uiPriority w:val="9"/>
    <w:semiHidden/>
    <w:rsid w:val="00DC4287"/>
    <w:rPr>
      <w:rFonts w:asciiTheme="majorHAnsi" w:eastAsiaTheme="majorEastAsia" w:hAnsiTheme="majorHAnsi" w:cstheme="majorBidi"/>
      <w:i/>
      <w:iCs/>
      <w:color w:val="4472C4" w:themeColor="accent1"/>
      <w:lang w:val="en-US"/>
      <w14:textFill>
        <w14:solidFill>
          <w14:schemeClr w14:val="accent1">
            <w14:lumMod w14:val="75000"/>
            <w14:lumMod w14:val="50000"/>
            <w14:lumOff w14:val="50000"/>
          </w14:schemeClr>
        </w14:solidFill>
      </w14:textFill>
    </w:rPr>
  </w:style>
  <w:style w:type="character" w:customStyle="1" w:styleId="Ttulo6Car">
    <w:name w:val="Título 6 Car"/>
    <w:basedOn w:val="Fuentedeprrafopredeter"/>
    <w:link w:val="Ttulo6"/>
    <w:uiPriority w:val="9"/>
    <w:semiHidden/>
    <w:rsid w:val="00DC4287"/>
    <w:rPr>
      <w:rFonts w:asciiTheme="majorHAnsi" w:eastAsiaTheme="majorEastAsia" w:hAnsiTheme="majorHAnsi" w:cstheme="majorBidi"/>
      <w:i/>
      <w:iCs/>
      <w:color w:val="4472C4" w:themeColor="accent1"/>
      <w:lang w:val="en-US"/>
      <w14:textFill>
        <w14:solidFill>
          <w14:schemeClr w14:val="accent1">
            <w14:lumMod w14:val="50000"/>
            <w14:lumMod w14:val="50000"/>
            <w14:lumOff w14:val="50000"/>
          </w14:schemeClr>
        </w14:solidFill>
      </w14:textFill>
    </w:rPr>
  </w:style>
  <w:style w:type="character" w:customStyle="1" w:styleId="Ttulo7Car">
    <w:name w:val="Título 7 Car"/>
    <w:basedOn w:val="Fuentedeprrafopredeter"/>
    <w:link w:val="Ttulo7"/>
    <w:uiPriority w:val="9"/>
    <w:semiHidden/>
    <w:rsid w:val="00DC4287"/>
    <w:rPr>
      <w:rFonts w:asciiTheme="majorHAnsi" w:eastAsiaTheme="majorEastAsia" w:hAnsiTheme="majorHAnsi" w:cstheme="majorBidi"/>
      <w:color w:val="4472C4" w:themeColor="accent1"/>
      <w:lang w:val="en-US"/>
      <w14:textFill>
        <w14:solidFill>
          <w14:schemeClr w14:val="accent1">
            <w14:lumMod w14:val="50000"/>
            <w14:lumMod w14:val="50000"/>
            <w14:lumOff w14:val="50000"/>
          </w14:schemeClr>
        </w14:solidFill>
      </w14:textFill>
    </w:rPr>
  </w:style>
  <w:style w:type="character" w:customStyle="1" w:styleId="Ttulo8Car">
    <w:name w:val="Título 8 Car"/>
    <w:basedOn w:val="Fuentedeprrafopredeter"/>
    <w:link w:val="Ttulo8"/>
    <w:uiPriority w:val="9"/>
    <w:semiHidden/>
    <w:rsid w:val="00DC4287"/>
    <w:rPr>
      <w:rFonts w:asciiTheme="majorHAnsi" w:eastAsiaTheme="majorEastAsia" w:hAnsiTheme="majorHAnsi" w:cstheme="majorBidi"/>
      <w:i/>
      <w:iCs/>
      <w:color w:val="000000" w:themeColor="text1"/>
      <w:sz w:val="21"/>
      <w:szCs w:val="21"/>
      <w:lang w:val="en-US"/>
      <w14:textFill>
        <w14:solidFill>
          <w14:schemeClr w14:val="tx1">
            <w14:lumMod w14:val="85000"/>
            <w14:lumOff w14:val="15000"/>
            <w14:lumMod w14:val="50000"/>
            <w14:lumOff w14:val="50000"/>
          </w14:schemeClr>
        </w14:solidFill>
      </w14:textFill>
    </w:rPr>
  </w:style>
  <w:style w:type="character" w:customStyle="1" w:styleId="Ttulo9Car">
    <w:name w:val="Título 9 Car"/>
    <w:basedOn w:val="Fuentedeprrafopredeter"/>
    <w:link w:val="Ttulo9"/>
    <w:uiPriority w:val="9"/>
    <w:semiHidden/>
    <w:rsid w:val="00DC4287"/>
    <w:rPr>
      <w:rFonts w:asciiTheme="majorHAnsi" w:eastAsiaTheme="majorEastAsia" w:hAnsiTheme="majorHAnsi" w:cstheme="majorBidi"/>
      <w:color w:val="000000" w:themeColor="text1"/>
      <w:sz w:val="21"/>
      <w:szCs w:val="21"/>
      <w:lang w:val="en-US"/>
      <w14:textFill>
        <w14:solidFill>
          <w14:schemeClr w14:val="tx1">
            <w14:lumMod w14:val="85000"/>
            <w14:lumOff w14:val="15000"/>
            <w14:lumMod w14:val="50000"/>
            <w14:lumOff w14:val="50000"/>
          </w14:schemeClr>
        </w14:solidFill>
      </w14:textFill>
    </w:rPr>
  </w:style>
  <w:style w:type="paragraph" w:customStyle="1" w:styleId="RegSectionLevel1">
    <w:name w:val="RegSectionLevel1"/>
    <w:basedOn w:val="Normal"/>
    <w:rsid w:val="003C1FB7"/>
    <w:pPr>
      <w:keepNext/>
      <w:numPr>
        <w:ilvl w:val="1"/>
        <w:numId w:val="1"/>
      </w:numPr>
      <w:spacing w:after="0"/>
      <w:outlineLvl w:val="0"/>
    </w:pPr>
    <w:rPr>
      <w:rFonts w:eastAsia="MS Mincho" w:cs="Times New Roman"/>
      <w:b/>
      <w:szCs w:val="20"/>
      <w:lang w:val="en"/>
    </w:rPr>
  </w:style>
  <w:style w:type="paragraph" w:customStyle="1" w:styleId="RegSectionLevel2">
    <w:name w:val="RegSectionLevel2"/>
    <w:basedOn w:val="Normal"/>
    <w:rsid w:val="003C1FB7"/>
    <w:pPr>
      <w:keepNext/>
      <w:numPr>
        <w:ilvl w:val="2"/>
        <w:numId w:val="1"/>
      </w:numPr>
      <w:spacing w:before="0" w:after="0"/>
    </w:pPr>
    <w:rPr>
      <w:rFonts w:eastAsia="Times New Roman" w:cs="Times New Roman"/>
      <w:b/>
      <w:lang w:val="en" w:eastAsia="de-DE"/>
    </w:rPr>
  </w:style>
  <w:style w:type="paragraph" w:customStyle="1" w:styleId="RegSectionLevel3">
    <w:name w:val="RegSectionLevel3"/>
    <w:basedOn w:val="Normal"/>
    <w:rsid w:val="003C1FB7"/>
    <w:pPr>
      <w:keepNext/>
      <w:numPr>
        <w:ilvl w:val="3"/>
        <w:numId w:val="1"/>
      </w:numPr>
      <w:autoSpaceDE w:val="0"/>
      <w:autoSpaceDN w:val="0"/>
      <w:adjustRightInd w:val="0"/>
      <w:spacing w:before="0" w:after="0"/>
    </w:pPr>
    <w:rPr>
      <w:rFonts w:eastAsia="Times New Roman" w:cs="Times New Roman"/>
      <w:b/>
      <w:bCs/>
      <w:lang w:val="en" w:eastAsia="de-DE"/>
    </w:rPr>
  </w:style>
  <w:style w:type="paragraph" w:customStyle="1" w:styleId="RegSectionLevel4">
    <w:name w:val="RegSectionLevel4"/>
    <w:basedOn w:val="Normal"/>
    <w:rsid w:val="003C1FB7"/>
    <w:pPr>
      <w:keepNext/>
      <w:numPr>
        <w:ilvl w:val="4"/>
        <w:numId w:val="1"/>
      </w:numPr>
      <w:spacing w:before="0" w:after="120"/>
    </w:pPr>
    <w:rPr>
      <w:rFonts w:eastAsia="MS Mincho" w:cs="Times New Roman"/>
      <w:b/>
      <w:szCs w:val="20"/>
      <w:lang w:val="en" w:eastAsia="de-DE"/>
    </w:rPr>
  </w:style>
  <w:style w:type="paragraph" w:customStyle="1" w:styleId="RegSectionLevel5">
    <w:name w:val="RegSectionLevel5"/>
    <w:basedOn w:val="Normal"/>
    <w:rsid w:val="003C1FB7"/>
    <w:pPr>
      <w:keepNext/>
      <w:numPr>
        <w:ilvl w:val="5"/>
        <w:numId w:val="1"/>
      </w:numPr>
      <w:spacing w:before="0" w:after="120"/>
    </w:pPr>
    <w:rPr>
      <w:rFonts w:eastAsia="MS Mincho" w:cs="Times New Roman"/>
      <w:b/>
      <w:szCs w:val="20"/>
      <w:lang w:val="en" w:eastAsia="de-DE"/>
    </w:rPr>
  </w:style>
  <w:style w:type="paragraph" w:customStyle="1" w:styleId="RegSectionLevel6">
    <w:name w:val="RegSectionLevel6"/>
    <w:basedOn w:val="Normal"/>
    <w:rsid w:val="003C1FB7"/>
    <w:pPr>
      <w:keepNext/>
      <w:numPr>
        <w:ilvl w:val="6"/>
        <w:numId w:val="1"/>
      </w:numPr>
      <w:spacing w:before="0" w:after="120"/>
    </w:pPr>
    <w:rPr>
      <w:rFonts w:eastAsia="MS Mincho" w:cs="Times New Roman"/>
      <w:b/>
      <w:szCs w:val="20"/>
      <w:lang w:val="en" w:eastAsia="de-DE"/>
    </w:rPr>
  </w:style>
  <w:style w:type="paragraph" w:customStyle="1" w:styleId="RegSectionLevel7">
    <w:name w:val="RegSectionLevel7"/>
    <w:basedOn w:val="Normal"/>
    <w:rsid w:val="003C1FB7"/>
    <w:pPr>
      <w:keepNext/>
      <w:numPr>
        <w:ilvl w:val="7"/>
        <w:numId w:val="1"/>
      </w:numPr>
      <w:spacing w:before="0" w:after="120"/>
    </w:pPr>
    <w:rPr>
      <w:rFonts w:eastAsia="MS Mincho" w:cs="Times New Roman"/>
      <w:b/>
      <w:szCs w:val="20"/>
      <w:lang w:val="en" w:eastAsia="de-DE"/>
    </w:rPr>
  </w:style>
  <w:style w:type="paragraph" w:customStyle="1" w:styleId="RegSectionLevel8">
    <w:name w:val="RegSectionLevel8"/>
    <w:basedOn w:val="Normal"/>
    <w:rsid w:val="003C1FB7"/>
    <w:pPr>
      <w:keepNext/>
      <w:numPr>
        <w:ilvl w:val="8"/>
        <w:numId w:val="1"/>
      </w:numPr>
      <w:spacing w:before="0" w:after="120"/>
    </w:pPr>
    <w:rPr>
      <w:rFonts w:eastAsia="MS Mincho" w:cs="Times New Roman"/>
      <w:b/>
      <w:szCs w:val="20"/>
      <w:lang w:val="en" w:eastAsia="de-DE"/>
    </w:rPr>
  </w:style>
  <w:style w:type="paragraph" w:customStyle="1" w:styleId="PartTitleBox">
    <w:name w:val="PartTitleBox"/>
    <w:basedOn w:val="Normal"/>
    <w:rsid w:val="003C1FB7"/>
    <w:pPr>
      <w:keepNext/>
      <w:keepLines/>
      <w:numPr>
        <w:numId w:val="1"/>
      </w:numPr>
      <w:pBdr>
        <w:top w:val="single" w:sz="4" w:space="1" w:color="auto"/>
        <w:left w:val="single" w:sz="4" w:space="1" w:color="auto"/>
        <w:bottom w:val="single" w:sz="4" w:space="1" w:color="auto"/>
        <w:right w:val="single" w:sz="4" w:space="1" w:color="auto"/>
      </w:pBdr>
      <w:shd w:val="clear" w:color="auto" w:fill="D9D9D9"/>
      <w:spacing w:before="0" w:after="0"/>
      <w:ind w:right="57"/>
      <w:jc w:val="center"/>
      <w:outlineLvl w:val="0"/>
    </w:pPr>
    <w:rPr>
      <w:rFonts w:ascii="Times New Roman Bold" w:eastAsia="Times New Roman" w:hAnsi="Times New Roman Bold" w:cs="Times New Roman"/>
      <w:b/>
      <w:szCs w:val="20"/>
      <w:u w:val="dash"/>
      <w:lang w:val="en" w:eastAsia="de-DE"/>
    </w:rPr>
  </w:style>
  <w:style w:type="paragraph" w:customStyle="1" w:styleId="SDMPDDPoASubSection1">
    <w:name w:val="SDMPDD&amp;PoASubSection1"/>
    <w:basedOn w:val="Normal"/>
    <w:rsid w:val="003C1FB7"/>
    <w:pPr>
      <w:keepNext/>
      <w:keepLines/>
      <w:tabs>
        <w:tab w:val="left" w:pos="1474"/>
      </w:tabs>
      <w:suppressAutoHyphens/>
      <w:spacing w:before="240" w:after="60"/>
      <w:outlineLvl w:val="1"/>
    </w:pPr>
    <w:rPr>
      <w:rFonts w:eastAsia="MS Mincho"/>
      <w:b/>
      <w:szCs w:val="24"/>
      <w:lang w:val="en" w:eastAsia="de-DE"/>
    </w:rPr>
  </w:style>
  <w:style w:type="character" w:styleId="Hipervnculo">
    <w:name w:val="Hyperlink"/>
    <w:basedOn w:val="Fuentedeprrafopredeter"/>
    <w:uiPriority w:val="99"/>
    <w:unhideWhenUsed/>
    <w:rsid w:val="00441035"/>
    <w:rPr>
      <w:color w:val="0563C1" w:themeColor="hyperlink"/>
      <w:u w:val="single"/>
    </w:rPr>
  </w:style>
  <w:style w:type="paragraph" w:styleId="TDC1">
    <w:name w:val="toc 1"/>
    <w:basedOn w:val="Normal"/>
    <w:next w:val="Normal"/>
    <w:autoRedefine/>
    <w:uiPriority w:val="39"/>
    <w:unhideWhenUsed/>
    <w:rsid w:val="00DD062F"/>
    <w:pPr>
      <w:spacing w:before="240" w:after="120"/>
      <w:jc w:val="left"/>
    </w:pPr>
    <w:rPr>
      <w:rFonts w:cstheme="minorHAnsi"/>
      <w:b/>
      <w:bCs/>
      <w:i w:val="0"/>
      <w:iCs w:val="0"/>
      <w:szCs w:val="20"/>
    </w:rPr>
  </w:style>
  <w:style w:type="paragraph" w:styleId="TDC2">
    <w:name w:val="toc 2"/>
    <w:basedOn w:val="Normal"/>
    <w:next w:val="Normal"/>
    <w:autoRedefine/>
    <w:uiPriority w:val="39"/>
    <w:unhideWhenUsed/>
    <w:rsid w:val="00DD062F"/>
    <w:pPr>
      <w:spacing w:after="0"/>
      <w:ind w:left="220"/>
      <w:jc w:val="left"/>
    </w:pPr>
    <w:rPr>
      <w:rFonts w:cstheme="minorHAnsi"/>
      <w:b/>
      <w:sz w:val="20"/>
      <w:szCs w:val="20"/>
    </w:rPr>
  </w:style>
  <w:style w:type="paragraph" w:styleId="TDC3">
    <w:name w:val="toc 3"/>
    <w:basedOn w:val="Normal"/>
    <w:next w:val="Normal"/>
    <w:autoRedefine/>
    <w:uiPriority w:val="39"/>
    <w:unhideWhenUsed/>
    <w:rsid w:val="00DD062F"/>
    <w:pPr>
      <w:spacing w:before="0" w:after="0"/>
      <w:ind w:left="440"/>
      <w:jc w:val="left"/>
    </w:pPr>
    <w:rPr>
      <w:rFonts w:cstheme="minorHAnsi"/>
      <w:i w:val="0"/>
      <w:iCs w:val="0"/>
      <w:sz w:val="20"/>
      <w:szCs w:val="20"/>
    </w:rPr>
  </w:style>
  <w:style w:type="paragraph" w:styleId="TDC4">
    <w:name w:val="toc 4"/>
    <w:basedOn w:val="Normal"/>
    <w:next w:val="Normal"/>
    <w:autoRedefine/>
    <w:uiPriority w:val="39"/>
    <w:unhideWhenUsed/>
    <w:rsid w:val="00DD062F"/>
    <w:pPr>
      <w:spacing w:before="0" w:after="0"/>
      <w:ind w:left="660"/>
      <w:jc w:val="left"/>
    </w:pPr>
    <w:rPr>
      <w:rFonts w:cstheme="minorHAnsi"/>
      <w:i w:val="0"/>
      <w:iCs w:val="0"/>
      <w:sz w:val="20"/>
      <w:szCs w:val="20"/>
    </w:rPr>
  </w:style>
  <w:style w:type="paragraph" w:styleId="TDC5">
    <w:name w:val="toc 5"/>
    <w:basedOn w:val="Normal"/>
    <w:next w:val="Normal"/>
    <w:autoRedefine/>
    <w:uiPriority w:val="39"/>
    <w:unhideWhenUsed/>
    <w:rsid w:val="00DD062F"/>
    <w:pPr>
      <w:spacing w:before="0" w:after="0"/>
      <w:ind w:left="880"/>
      <w:jc w:val="left"/>
    </w:pPr>
    <w:rPr>
      <w:rFonts w:cstheme="minorHAnsi"/>
      <w:i w:val="0"/>
      <w:iCs w:val="0"/>
      <w:sz w:val="20"/>
      <w:szCs w:val="20"/>
    </w:rPr>
  </w:style>
  <w:style w:type="paragraph" w:styleId="TDC6">
    <w:name w:val="toc 6"/>
    <w:basedOn w:val="Normal"/>
    <w:next w:val="Normal"/>
    <w:autoRedefine/>
    <w:uiPriority w:val="39"/>
    <w:unhideWhenUsed/>
    <w:rsid w:val="00DD062F"/>
    <w:pPr>
      <w:spacing w:before="0" w:after="0"/>
      <w:ind w:left="1100"/>
      <w:jc w:val="left"/>
    </w:pPr>
    <w:rPr>
      <w:rFonts w:cstheme="minorHAnsi"/>
      <w:i w:val="0"/>
      <w:iCs w:val="0"/>
      <w:sz w:val="20"/>
      <w:szCs w:val="20"/>
    </w:rPr>
  </w:style>
  <w:style w:type="numbering" w:customStyle="1" w:styleId="Listaactual1">
    <w:name w:val="Lista actual1"/>
    <w:uiPriority w:val="99"/>
    <w:rsid w:val="003F4367"/>
    <w:pPr>
      <w:numPr>
        <w:numId w:val="2"/>
      </w:numPr>
    </w:pPr>
  </w:style>
  <w:style w:type="character" w:styleId="nfasissutil">
    <w:name w:val="Subtle Emphasis"/>
    <w:aliases w:val="Table Note"/>
    <w:basedOn w:val="Fuentedeprrafopredeter"/>
    <w:uiPriority w:val="19"/>
    <w:qFormat/>
    <w:rsid w:val="00BE180B"/>
    <w:rPr>
      <w:rFonts w:ascii="Arial" w:hAnsi="Arial"/>
      <w:i/>
      <w:iCs/>
      <w:color w:val="44546A" w:themeColor="text2"/>
    </w:rPr>
  </w:style>
  <w:style w:type="paragraph" w:customStyle="1" w:styleId="Instruction">
    <w:name w:val="Instruction"/>
    <w:basedOn w:val="Sinespaciado"/>
    <w:rsid w:val="00BE180B"/>
    <w:pPr>
      <w:autoSpaceDE w:val="0"/>
      <w:autoSpaceDN w:val="0"/>
      <w:adjustRightInd w:val="0"/>
      <w:spacing w:before="160" w:line="312" w:lineRule="auto"/>
      <w:ind w:left="720"/>
      <w:jc w:val="left"/>
    </w:pPr>
    <w:rPr>
      <w:rFonts w:ascii="Franklin Gothic Book" w:eastAsia="MS Mincho" w:hAnsi="Franklin Gothic Book" w:cs="Times New Roman"/>
      <w:i/>
      <w:iCs/>
      <w:color w:val="4F5150"/>
      <w:spacing w:val="2"/>
      <w:kern w:val="21"/>
      <w:sz w:val="21"/>
      <w:szCs w:val="24"/>
    </w:rPr>
  </w:style>
  <w:style w:type="paragraph" w:customStyle="1" w:styleId="TableHeader">
    <w:name w:val="Table Header"/>
    <w:basedOn w:val="Normal"/>
    <w:link w:val="TableHeaderChar"/>
    <w:rsid w:val="00BE180B"/>
    <w:pPr>
      <w:spacing w:after="120"/>
      <w:jc w:val="left"/>
    </w:pPr>
    <w:rPr>
      <w:rFonts w:ascii="Franklin Gothic Book" w:hAnsi="Franklin Gothic Book" w:cstheme="minorBidi"/>
      <w:b/>
      <w:bCs/>
      <w:color w:val="FFFFFF" w:themeColor="background1" w:themeTint="80"/>
      <w:spacing w:val="4"/>
      <w:kern w:val="21"/>
      <w:sz w:val="21"/>
    </w:rPr>
  </w:style>
  <w:style w:type="character" w:customStyle="1" w:styleId="TableHeaderChar">
    <w:name w:val="Table Header Char"/>
    <w:basedOn w:val="Fuentedeprrafopredeter"/>
    <w:link w:val="TableHeader"/>
    <w:rsid w:val="00BE180B"/>
    <w:rPr>
      <w:rFonts w:ascii="Franklin Gothic Book" w:hAnsi="Franklin Gothic Book"/>
      <w:b/>
      <w:bCs/>
      <w:color w:val="FFFFFF" w:themeColor="background1"/>
      <w:spacing w:val="4"/>
      <w:kern w:val="21"/>
      <w:sz w:val="21"/>
      <w:lang w:val="en"/>
    </w:rPr>
  </w:style>
  <w:style w:type="paragraph" w:styleId="Sinespaciado">
    <w:name w:val="No Spacing"/>
    <w:uiPriority w:val="1"/>
    <w:rsid w:val="00BE180B"/>
    <w:pPr>
      <w:spacing w:after="0" w:line="240" w:lineRule="auto"/>
      <w:jc w:val="both"/>
    </w:pPr>
    <w:rPr>
      <w:rFonts w:ascii="Arial" w:hAnsi="Arial" w:cs="Arial"/>
    </w:rPr>
  </w:style>
  <w:style w:type="table" w:customStyle="1" w:styleId="Tablaconcuadrcula1">
    <w:name w:val="Tabla con cuadrícula1"/>
    <w:basedOn w:val="Tablanormal"/>
    <w:next w:val="Tablaconcuadrcula"/>
    <w:uiPriority w:val="39"/>
    <w:rsid w:val="00A00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tabletext">
    <w:name w:val="Template table text"/>
    <w:basedOn w:val="TableText"/>
    <w:link w:val="TemplatetabletextChar"/>
    <w:autoRedefine/>
    <w:rsid w:val="00F36926"/>
    <w:pPr>
      <w:spacing w:before="0" w:after="0"/>
    </w:pPr>
    <w:rPr>
      <w:rFonts w:ascii="Constantia" w:hAnsi="Constantia"/>
      <w:i w:val="0"/>
      <w:iCs w:val="0"/>
      <w:color w:val="FFFFFF" w:themeColor="background1"/>
      <w:sz w:val="22"/>
      <w:szCs w:val="21"/>
      <w14:textFill>
        <w14:solidFill>
          <w14:schemeClr w14:val="bg1">
            <w14:lumMod w14:val="50000"/>
            <w14:lumMod w14:val="50000"/>
            <w14:lumOff w14:val="50000"/>
          </w14:schemeClr>
        </w14:solidFill>
      </w14:textFill>
    </w:rPr>
  </w:style>
  <w:style w:type="character" w:customStyle="1" w:styleId="TemplatetabletextChar">
    <w:name w:val="Template table text Char"/>
    <w:basedOn w:val="TableTextChar"/>
    <w:link w:val="Templatetabletext"/>
    <w:rsid w:val="00F36926"/>
    <w:rPr>
      <w:rFonts w:ascii="Constantia" w:hAnsi="Constantia" w:cs="Arial"/>
      <w:i/>
      <w:iCs/>
      <w:color w:val="808080" w:themeColor="background1" w:themeShade="80"/>
      <w:spacing w:val="2"/>
      <w:kern w:val="21"/>
      <w:sz w:val="19"/>
      <w:szCs w:val="21"/>
      <w:lang w:val="en-US"/>
    </w:rPr>
  </w:style>
  <w:style w:type="table" w:styleId="Tablaconcuadrcula4-nfasis5">
    <w:name w:val="Grid Table 4 Accent 5"/>
    <w:basedOn w:val="Tablanormal"/>
    <w:uiPriority w:val="49"/>
    <w:rsid w:val="00835D9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7concolores-nfasis1">
    <w:name w:val="List Table 7 Colorful Accent 1"/>
    <w:basedOn w:val="Tablanormal"/>
    <w:uiPriority w:val="52"/>
    <w:rsid w:val="004E0230"/>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nfasis6">
    <w:name w:val="List Table 6 Colorful Accent 6"/>
    <w:basedOn w:val="Tablanormal"/>
    <w:uiPriority w:val="51"/>
    <w:rsid w:val="004E0230"/>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5">
    <w:name w:val="List Table 7 Colorful Accent 5"/>
    <w:basedOn w:val="Tablanormal"/>
    <w:uiPriority w:val="52"/>
    <w:rsid w:val="004E0230"/>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1clara-nfasis5">
    <w:name w:val="List Table 1 Light Accent 5"/>
    <w:basedOn w:val="Tablanormal"/>
    <w:uiPriority w:val="46"/>
    <w:rsid w:val="004E0230"/>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1">
    <w:name w:val="List Table 1 Light Accent 1"/>
    <w:basedOn w:val="Tablanormal"/>
    <w:uiPriority w:val="46"/>
    <w:rsid w:val="004E0230"/>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6">
    <w:name w:val="List Table 2 Accent 6"/>
    <w:basedOn w:val="Tablanormal"/>
    <w:uiPriority w:val="47"/>
    <w:rsid w:val="004E0230"/>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nfasis5">
    <w:name w:val="List Table 2 Accent 5"/>
    <w:basedOn w:val="Tablanormal"/>
    <w:uiPriority w:val="47"/>
    <w:rsid w:val="004E0230"/>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1clara-nfasis1">
    <w:name w:val="Grid Table 1 Light Accent 1"/>
    <w:basedOn w:val="Tablanormal"/>
    <w:uiPriority w:val="46"/>
    <w:rsid w:val="00515C1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9F0242"/>
    <w:rPr>
      <w:color w:val="605E5C"/>
      <w:shd w:val="clear" w:color="auto" w:fill="E1DFDD"/>
    </w:rPr>
  </w:style>
  <w:style w:type="paragraph" w:styleId="Revisin">
    <w:name w:val="Revision"/>
    <w:hidden/>
    <w:uiPriority w:val="99"/>
    <w:semiHidden/>
    <w:rsid w:val="001A2E3B"/>
    <w:pPr>
      <w:spacing w:after="0" w:line="240" w:lineRule="auto"/>
    </w:pPr>
    <w:rPr>
      <w:rFonts w:ascii="Arial" w:hAnsi="Arial" w:cs="Arial"/>
    </w:rPr>
  </w:style>
  <w:style w:type="character" w:styleId="Refdecomentario">
    <w:name w:val="annotation reference"/>
    <w:basedOn w:val="Fuentedeprrafopredeter"/>
    <w:uiPriority w:val="99"/>
    <w:semiHidden/>
    <w:unhideWhenUsed/>
    <w:rsid w:val="00C1118C"/>
    <w:rPr>
      <w:sz w:val="16"/>
      <w:szCs w:val="16"/>
    </w:rPr>
  </w:style>
  <w:style w:type="paragraph" w:styleId="Textocomentario">
    <w:name w:val="annotation text"/>
    <w:basedOn w:val="Normal"/>
    <w:link w:val="TextocomentarioCar"/>
    <w:uiPriority w:val="99"/>
    <w:unhideWhenUsed/>
    <w:rsid w:val="00C1118C"/>
    <w:rPr>
      <w:sz w:val="20"/>
      <w:szCs w:val="20"/>
    </w:rPr>
  </w:style>
  <w:style w:type="character" w:customStyle="1" w:styleId="TextocomentarioCar">
    <w:name w:val="Texto comentario Car"/>
    <w:basedOn w:val="Fuentedeprrafopredeter"/>
    <w:link w:val="Textocomentario"/>
    <w:uiPriority w:val="99"/>
    <w:rsid w:val="00C1118C"/>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C1118C"/>
    <w:rPr>
      <w:b/>
      <w:bCs/>
    </w:rPr>
  </w:style>
  <w:style w:type="character" w:customStyle="1" w:styleId="AsuntodelcomentarioCar">
    <w:name w:val="Asunto del comentario Car"/>
    <w:basedOn w:val="TextocomentarioCar"/>
    <w:link w:val="Asuntodelcomentario"/>
    <w:uiPriority w:val="99"/>
    <w:semiHidden/>
    <w:rsid w:val="00C1118C"/>
    <w:rPr>
      <w:rFonts w:ascii="Arial" w:hAnsi="Arial" w:cs="Arial"/>
      <w:b/>
      <w:bCs/>
      <w:sz w:val="20"/>
      <w:szCs w:val="20"/>
    </w:rPr>
  </w:style>
  <w:style w:type="paragraph" w:styleId="TtuloTDC">
    <w:name w:val="TOC Heading"/>
    <w:basedOn w:val="Ttulo1"/>
    <w:next w:val="Normal"/>
    <w:uiPriority w:val="39"/>
    <w:unhideWhenUsed/>
    <w:qFormat/>
    <w:rsid w:val="0066165E"/>
    <w:pPr>
      <w:numPr>
        <w:numId w:val="0"/>
      </w:numPr>
      <w:spacing w:before="240" w:after="0" w:line="259" w:lineRule="auto"/>
      <w:jc w:val="left"/>
      <w:outlineLvl w:val="9"/>
    </w:pPr>
    <w:rPr>
      <w:rFonts w:asciiTheme="majorHAnsi" w:hAnsiTheme="majorHAnsi" w:cstheme="majorBidi"/>
      <w:b w:val="0"/>
      <w:bCs w:val="0"/>
      <w:color w:val="2F5496" w:themeColor="accent1" w:themeShade="BF"/>
      <w:sz w:val="32"/>
      <w:szCs w:val="32"/>
      <w:lang w:val="en" w:eastAsia="es-CO"/>
    </w:rPr>
  </w:style>
  <w:style w:type="paragraph" w:styleId="TDC7">
    <w:name w:val="toc 7"/>
    <w:basedOn w:val="Normal"/>
    <w:next w:val="Normal"/>
    <w:autoRedefine/>
    <w:uiPriority w:val="39"/>
    <w:unhideWhenUsed/>
    <w:rsid w:val="002947ED"/>
    <w:pPr>
      <w:spacing w:before="0" w:after="0"/>
      <w:ind w:left="1320"/>
      <w:jc w:val="left"/>
    </w:pPr>
    <w:rPr>
      <w:rFonts w:asciiTheme="minorHAnsi" w:hAnsiTheme="minorHAnsi" w:cstheme="minorHAnsi"/>
      <w:i w:val="0"/>
      <w:iCs w:val="0"/>
      <w:sz w:val="20"/>
      <w:szCs w:val="20"/>
    </w:rPr>
  </w:style>
  <w:style w:type="paragraph" w:styleId="TDC8">
    <w:name w:val="toc 8"/>
    <w:basedOn w:val="Normal"/>
    <w:next w:val="Normal"/>
    <w:autoRedefine/>
    <w:uiPriority w:val="39"/>
    <w:unhideWhenUsed/>
    <w:rsid w:val="002947ED"/>
    <w:pPr>
      <w:spacing w:before="0" w:after="0"/>
      <w:ind w:left="1540"/>
      <w:jc w:val="left"/>
    </w:pPr>
    <w:rPr>
      <w:rFonts w:asciiTheme="minorHAnsi" w:hAnsiTheme="minorHAnsi" w:cstheme="minorHAnsi"/>
      <w:i w:val="0"/>
      <w:iCs w:val="0"/>
      <w:sz w:val="20"/>
      <w:szCs w:val="20"/>
    </w:rPr>
  </w:style>
  <w:style w:type="paragraph" w:styleId="TDC9">
    <w:name w:val="toc 9"/>
    <w:basedOn w:val="Normal"/>
    <w:next w:val="Normal"/>
    <w:autoRedefine/>
    <w:uiPriority w:val="39"/>
    <w:unhideWhenUsed/>
    <w:rsid w:val="002947ED"/>
    <w:pPr>
      <w:spacing w:before="0" w:after="0"/>
      <w:ind w:left="1760"/>
      <w:jc w:val="left"/>
    </w:pPr>
    <w:rPr>
      <w:rFonts w:asciiTheme="minorHAnsi" w:hAnsiTheme="minorHAnsi" w:cstheme="minorHAnsi"/>
      <w:i w:val="0"/>
      <w:iCs w:val="0"/>
      <w:sz w:val="20"/>
      <w:szCs w:val="20"/>
    </w:rPr>
  </w:style>
  <w:style w:type="paragraph" w:customStyle="1" w:styleId="pf0">
    <w:name w:val="pf0"/>
    <w:basedOn w:val="Normal"/>
    <w:rsid w:val="00512B3E"/>
    <w:pPr>
      <w:spacing w:before="100" w:beforeAutospacing="1" w:after="100" w:afterAutospacing="1"/>
      <w:jc w:val="left"/>
    </w:pPr>
    <w:rPr>
      <w:rFonts w:ascii="Times New Roman" w:eastAsia="Times New Roman" w:hAnsi="Times New Roman" w:cs="Times New Roman"/>
      <w:sz w:val="24"/>
      <w:szCs w:val="24"/>
      <w:lang w:val="en" w:eastAsia="es-CO"/>
    </w:rPr>
  </w:style>
  <w:style w:type="character" w:customStyle="1" w:styleId="cf01">
    <w:name w:val="cf01"/>
    <w:basedOn w:val="Fuentedeprrafopredeter"/>
    <w:rsid w:val="00512B3E"/>
    <w:rPr>
      <w:rFonts w:ascii="Segoe UI" w:hAnsi="Segoe UI" w:cs="Segoe UI" w:hint="default"/>
      <w:sz w:val="18"/>
      <w:szCs w:val="18"/>
    </w:rPr>
  </w:style>
  <w:style w:type="table" w:styleId="Tablaconcuadrcula1clara">
    <w:name w:val="Grid Table 1 Light"/>
    <w:basedOn w:val="Tablanormal"/>
    <w:uiPriority w:val="46"/>
    <w:rsid w:val="006A3A9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Descripcin">
    <w:name w:val="caption"/>
    <w:aliases w:val="Table"/>
    <w:basedOn w:val="Normal"/>
    <w:next w:val="Normal"/>
    <w:uiPriority w:val="35"/>
    <w:unhideWhenUsed/>
    <w:qFormat/>
    <w:rsid w:val="007F2566"/>
    <w:pPr>
      <w:spacing w:before="0" w:after="200"/>
    </w:pPr>
    <w:rPr>
      <w:iCs w:val="0"/>
      <w:color w:val="000000" w:themeColor="text1"/>
      <w:sz w:val="20"/>
      <w:szCs w:val="18"/>
      <w14:textFill>
        <w14:solidFill>
          <w14:schemeClr w14:val="tx1">
            <w14:lumMod w14:val="50000"/>
            <w14:lumOff w14:val="50000"/>
            <w14:lumMod w14:val="50000"/>
            <w14:lumOff w14:val="50000"/>
          </w14:schemeClr>
        </w14:solidFill>
      </w14:textFill>
    </w:rPr>
  </w:style>
  <w:style w:type="paragraph" w:customStyle="1" w:styleId="Header-V4">
    <w:name w:val="Header - V4"/>
    <w:basedOn w:val="Normal"/>
    <w:link w:val="Header-V4Char"/>
    <w:rsid w:val="00197059"/>
    <w:pPr>
      <w:spacing w:after="0" w:line="360" w:lineRule="auto"/>
      <w:jc w:val="left"/>
    </w:pPr>
    <w:rPr>
      <w:rFonts w:ascii="Century Gothic" w:hAnsi="Century Gothic" w:cstheme="minorBidi"/>
      <w:color w:val="ACCCEA" w:themeColor="accent5" w:themeTint="80"/>
      <w:sz w:val="24"/>
    </w:rPr>
  </w:style>
  <w:style w:type="character" w:customStyle="1" w:styleId="Header-V4Char">
    <w:name w:val="Header - V4 Char"/>
    <w:basedOn w:val="Fuentedeprrafopredeter"/>
    <w:link w:val="Header-V4"/>
    <w:rsid w:val="00197059"/>
    <w:rPr>
      <w:rFonts w:ascii="Century Gothic" w:hAnsi="Century Gothic"/>
      <w:color w:val="5B9BD5" w:themeColor="accent5"/>
      <w:sz w:val="24"/>
      <w:lang w:val="en-US"/>
    </w:rPr>
  </w:style>
  <w:style w:type="character" w:customStyle="1" w:styleId="PrrafodelistaCar">
    <w:name w:val="Párrafo de lista Car"/>
    <w:aliases w:val="Bolita Car,Párrafo de lista1 Car,LISTA PUNTO Car,Viñeta Chulo Car,Viñeta nivel 1 Car,HOJA Car,Correción viñeta del guión Car,BOLADEF Car,Párrafo de lista31 Car,Título de Diagrama Car,Párrafo de lista5 Car,BOLA Car"/>
    <w:link w:val="Prrafodelista"/>
    <w:uiPriority w:val="1"/>
    <w:rsid w:val="00197059"/>
    <w:rPr>
      <w:rFonts w:ascii="Constantia" w:hAnsi="Constantia" w:cs="Arial"/>
      <w:lang w:val="en-US"/>
    </w:rPr>
  </w:style>
  <w:style w:type="character" w:styleId="Hipervnculovisitado">
    <w:name w:val="FollowedHyperlink"/>
    <w:basedOn w:val="Fuentedeprrafopredeter"/>
    <w:uiPriority w:val="99"/>
    <w:semiHidden/>
    <w:unhideWhenUsed/>
    <w:rsid w:val="00A65AB9"/>
    <w:rPr>
      <w:color w:val="954F72" w:themeColor="followedHyperlink"/>
      <w:u w:val="single"/>
    </w:rPr>
  </w:style>
  <w:style w:type="paragraph" w:customStyle="1" w:styleId="SDMTableBoxParaNumbered">
    <w:name w:val="SDMTable&amp;BoxParaNumbered"/>
    <w:basedOn w:val="Normal"/>
    <w:rsid w:val="0089235B"/>
    <w:pPr>
      <w:spacing w:before="0" w:after="0"/>
      <w:jc w:val="left"/>
    </w:pPr>
    <w:rPr>
      <w:rFonts w:ascii="Arial" w:eastAsia="Times New Roman" w:hAnsi="Arial" w:cs="Times New Roman"/>
      <w:sz w:val="20"/>
      <w:szCs w:val="20"/>
      <w:lang w:val="en-GB" w:eastAsia="de-DE"/>
    </w:rPr>
  </w:style>
  <w:style w:type="paragraph" w:styleId="Textonotapie">
    <w:name w:val="footnote text"/>
    <w:aliases w:val="DNV-FT"/>
    <w:basedOn w:val="Normal"/>
    <w:link w:val="TextonotapieCar"/>
    <w:rsid w:val="0089235B"/>
    <w:pPr>
      <w:spacing w:before="0" w:after="0"/>
      <w:ind w:left="113" w:hanging="113"/>
      <w:jc w:val="left"/>
    </w:pPr>
    <w:rPr>
      <w:rFonts w:ascii="Arial" w:eastAsia="MS Mincho" w:hAnsi="Arial" w:cs="Times New Roman"/>
      <w:sz w:val="20"/>
      <w:szCs w:val="24"/>
      <w:lang w:val="en-GB"/>
    </w:rPr>
  </w:style>
  <w:style w:type="character" w:customStyle="1" w:styleId="TextonotapieCar">
    <w:name w:val="Texto nota pie Car"/>
    <w:aliases w:val="DNV-FT Car"/>
    <w:basedOn w:val="Fuentedeprrafopredeter"/>
    <w:link w:val="Textonotapie"/>
    <w:rsid w:val="0089235B"/>
    <w:rPr>
      <w:rFonts w:ascii="Arial" w:eastAsia="MS Mincho" w:hAnsi="Arial" w:cs="Times New Roman"/>
      <w:sz w:val="20"/>
      <w:szCs w:val="24"/>
      <w:lang w:val="en-GB"/>
    </w:rPr>
  </w:style>
  <w:style w:type="character" w:styleId="Refdenotaalpie">
    <w:name w:val="footnote reference"/>
    <w:rsid w:val="0089235B"/>
    <w:rPr>
      <w:vertAlign w:val="superscript"/>
    </w:rPr>
  </w:style>
  <w:style w:type="paragraph" w:customStyle="1" w:styleId="SDMPDDPoASection">
    <w:name w:val="SDMPDD&amp;PoASection"/>
    <w:basedOn w:val="Normal"/>
    <w:rsid w:val="00881589"/>
    <w:pPr>
      <w:keepNext/>
      <w:keepLines/>
      <w:tabs>
        <w:tab w:val="left" w:pos="1729"/>
      </w:tabs>
      <w:suppressAutoHyphens/>
      <w:spacing w:before="240" w:after="60"/>
      <w:ind w:left="1418" w:hanging="1418"/>
      <w:outlineLvl w:val="1"/>
    </w:pPr>
    <w:rPr>
      <w:rFonts w:ascii="Arial" w:eastAsia="Times New Roman" w:hAnsi="Arial"/>
      <w:b/>
      <w:szCs w:val="24"/>
      <w:lang w:val="en-GB" w:eastAsia="de-DE"/>
    </w:rPr>
  </w:style>
  <w:style w:type="paragraph" w:customStyle="1" w:styleId="SDMPDDPoASubSection2">
    <w:name w:val="SDMPDD&amp;PoASubSection2"/>
    <w:basedOn w:val="Normal"/>
    <w:rsid w:val="00881589"/>
    <w:pPr>
      <w:keepNext/>
      <w:keepLines/>
      <w:tabs>
        <w:tab w:val="left" w:pos="1474"/>
      </w:tabs>
      <w:suppressAutoHyphens/>
      <w:spacing w:before="240" w:after="60"/>
      <w:ind w:left="709" w:hanging="709"/>
      <w:outlineLvl w:val="3"/>
    </w:pPr>
    <w:rPr>
      <w:rFonts w:ascii="Arial" w:eastAsia="Times New Roman" w:hAnsi="Arial"/>
      <w:b/>
      <w:szCs w:val="24"/>
      <w:lang w:val="en-GB" w:eastAsia="de-DE"/>
    </w:rPr>
  </w:style>
  <w:style w:type="paragraph" w:customStyle="1" w:styleId="SDMPDDPoAPart">
    <w:name w:val="SDMPDD&amp;PoAPart"/>
    <w:basedOn w:val="Normal"/>
    <w:rsid w:val="00881589"/>
    <w:pPr>
      <w:keepNext/>
      <w:keepLines/>
      <w:tabs>
        <w:tab w:val="left" w:pos="1729"/>
      </w:tabs>
      <w:suppressAutoHyphens/>
      <w:spacing w:before="680" w:after="320"/>
      <w:ind w:left="2268" w:right="709" w:hanging="2268"/>
      <w:outlineLvl w:val="0"/>
    </w:pPr>
    <w:rPr>
      <w:rFonts w:ascii="Arial" w:eastAsia="Times New Roman" w:hAnsi="Arial"/>
      <w:b/>
      <w:sz w:val="28"/>
      <w:szCs w:val="24"/>
      <w:lang w:val="en-GB" w:eastAsia="de-DE"/>
    </w:rPr>
  </w:style>
  <w:style w:type="paragraph" w:customStyle="1" w:styleId="SDMPDDPoASubSection3">
    <w:name w:val="SDMPDD&amp;PoASubSection3"/>
    <w:basedOn w:val="SDMPDDPoASubSection2"/>
    <w:rsid w:val="00881589"/>
  </w:style>
  <w:style w:type="numbering" w:customStyle="1" w:styleId="SDMAppHeadList">
    <w:name w:val="SDMAppHeadList"/>
    <w:uiPriority w:val="99"/>
    <w:rsid w:val="002F6F9D"/>
    <w:pPr>
      <w:numPr>
        <w:numId w:val="4"/>
      </w:numPr>
    </w:pPr>
  </w:style>
  <w:style w:type="paragraph" w:customStyle="1" w:styleId="SDMHead2">
    <w:name w:val="SDMHead2"/>
    <w:basedOn w:val="Normal"/>
    <w:rsid w:val="002F6F9D"/>
    <w:pPr>
      <w:keepNext/>
      <w:keepLines/>
      <w:suppressAutoHyphens/>
      <w:spacing w:before="240" w:after="60"/>
      <w:outlineLvl w:val="1"/>
    </w:pPr>
    <w:rPr>
      <w:rFonts w:ascii="Arial" w:eastAsia="Times New Roman" w:hAnsi="Arial"/>
      <w:b/>
      <w:sz w:val="24"/>
      <w:szCs w:val="24"/>
      <w:lang w:val="en-GB" w:eastAsia="de-DE"/>
    </w:rPr>
  </w:style>
  <w:style w:type="paragraph" w:customStyle="1" w:styleId="RegTableText">
    <w:name w:val="RegTableText"/>
    <w:basedOn w:val="Normal"/>
    <w:link w:val="RegTableTextChar"/>
    <w:rsid w:val="002F6F9D"/>
    <w:pPr>
      <w:numPr>
        <w:numId w:val="5"/>
      </w:numPr>
      <w:spacing w:before="20" w:after="20"/>
      <w:jc w:val="left"/>
    </w:pPr>
    <w:rPr>
      <w:rFonts w:ascii="Arial" w:eastAsia="MS Mincho" w:hAnsi="Arial" w:cs="Times New Roman"/>
      <w:szCs w:val="24"/>
      <w:lang w:val="en-GB"/>
    </w:rPr>
  </w:style>
  <w:style w:type="character" w:customStyle="1" w:styleId="RegTableTextChar">
    <w:name w:val="RegTableText Char"/>
    <w:link w:val="RegTableText"/>
    <w:rsid w:val="002F6F9D"/>
    <w:rPr>
      <w:rFonts w:ascii="Arial" w:eastAsia="MS Mincho" w:hAnsi="Arial" w:cs="Times New Roman"/>
      <w:i/>
      <w:iCs/>
      <w:color w:val="7F7F7F" w:themeColor="text1" w:themeTint="80"/>
      <w:szCs w:val="24"/>
      <w:lang w:val="en-GB"/>
    </w:rPr>
  </w:style>
  <w:style w:type="paragraph" w:customStyle="1" w:styleId="Bullets">
    <w:name w:val="Bullets"/>
    <w:basedOn w:val="Instruction"/>
    <w:autoRedefine/>
    <w:rsid w:val="00961B9A"/>
    <w:pPr>
      <w:numPr>
        <w:numId w:val="6"/>
      </w:numPr>
      <w:spacing w:before="0" w:after="120" w:line="288" w:lineRule="auto"/>
    </w:pPr>
    <w:rPr>
      <w:color w:val="44546A" w:themeColor="text2"/>
      <w:lang w:val="en-GB"/>
      <w14:textFill>
        <w14:solidFill>
          <w14:schemeClr w14:val="tx2">
            <w14:lumMod w14:val="95000"/>
            <w14:lumOff w14:val="5000"/>
            <w14:lumMod w14:val="95000"/>
            <w14:lumOff w14:val="5000"/>
          </w14:schemeClr>
        </w14:solidFill>
      </w14:textFill>
    </w:rPr>
  </w:style>
  <w:style w:type="paragraph" w:styleId="Listaconnmeros">
    <w:name w:val="List Number"/>
    <w:basedOn w:val="Normal"/>
    <w:uiPriority w:val="11"/>
    <w:unhideWhenUsed/>
    <w:qFormat/>
    <w:rsid w:val="0025250D"/>
    <w:pPr>
      <w:numPr>
        <w:numId w:val="7"/>
      </w:numPr>
      <w:spacing w:after="200" w:line="264" w:lineRule="auto"/>
      <w:contextualSpacing/>
    </w:pPr>
    <w:rPr>
      <w:rFonts w:asciiTheme="minorHAnsi" w:hAnsiTheme="minorHAnsi" w:cstheme="minorBidi"/>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0389">
      <w:bodyDiv w:val="1"/>
      <w:marLeft w:val="0"/>
      <w:marRight w:val="0"/>
      <w:marTop w:val="0"/>
      <w:marBottom w:val="0"/>
      <w:divBdr>
        <w:top w:val="none" w:sz="0" w:space="0" w:color="auto"/>
        <w:left w:val="none" w:sz="0" w:space="0" w:color="auto"/>
        <w:bottom w:val="none" w:sz="0" w:space="0" w:color="auto"/>
        <w:right w:val="none" w:sz="0" w:space="0" w:color="auto"/>
      </w:divBdr>
    </w:div>
    <w:div w:id="373121554">
      <w:bodyDiv w:val="1"/>
      <w:marLeft w:val="0"/>
      <w:marRight w:val="0"/>
      <w:marTop w:val="0"/>
      <w:marBottom w:val="0"/>
      <w:divBdr>
        <w:top w:val="none" w:sz="0" w:space="0" w:color="auto"/>
        <w:left w:val="none" w:sz="0" w:space="0" w:color="auto"/>
        <w:bottom w:val="none" w:sz="0" w:space="0" w:color="auto"/>
        <w:right w:val="none" w:sz="0" w:space="0" w:color="auto"/>
      </w:divBdr>
    </w:div>
    <w:div w:id="421687087">
      <w:bodyDiv w:val="1"/>
      <w:marLeft w:val="0"/>
      <w:marRight w:val="0"/>
      <w:marTop w:val="0"/>
      <w:marBottom w:val="0"/>
      <w:divBdr>
        <w:top w:val="none" w:sz="0" w:space="0" w:color="auto"/>
        <w:left w:val="none" w:sz="0" w:space="0" w:color="auto"/>
        <w:bottom w:val="none" w:sz="0" w:space="0" w:color="auto"/>
        <w:right w:val="none" w:sz="0" w:space="0" w:color="auto"/>
      </w:divBdr>
    </w:div>
    <w:div w:id="449865174">
      <w:bodyDiv w:val="1"/>
      <w:marLeft w:val="0"/>
      <w:marRight w:val="0"/>
      <w:marTop w:val="0"/>
      <w:marBottom w:val="0"/>
      <w:divBdr>
        <w:top w:val="none" w:sz="0" w:space="0" w:color="auto"/>
        <w:left w:val="none" w:sz="0" w:space="0" w:color="auto"/>
        <w:bottom w:val="none" w:sz="0" w:space="0" w:color="auto"/>
        <w:right w:val="none" w:sz="0" w:space="0" w:color="auto"/>
      </w:divBdr>
    </w:div>
    <w:div w:id="648362758">
      <w:bodyDiv w:val="1"/>
      <w:marLeft w:val="0"/>
      <w:marRight w:val="0"/>
      <w:marTop w:val="0"/>
      <w:marBottom w:val="0"/>
      <w:divBdr>
        <w:top w:val="none" w:sz="0" w:space="0" w:color="auto"/>
        <w:left w:val="none" w:sz="0" w:space="0" w:color="auto"/>
        <w:bottom w:val="none" w:sz="0" w:space="0" w:color="auto"/>
        <w:right w:val="none" w:sz="0" w:space="0" w:color="auto"/>
      </w:divBdr>
    </w:div>
    <w:div w:id="820275594">
      <w:bodyDiv w:val="1"/>
      <w:marLeft w:val="0"/>
      <w:marRight w:val="0"/>
      <w:marTop w:val="0"/>
      <w:marBottom w:val="0"/>
      <w:divBdr>
        <w:top w:val="none" w:sz="0" w:space="0" w:color="auto"/>
        <w:left w:val="none" w:sz="0" w:space="0" w:color="auto"/>
        <w:bottom w:val="none" w:sz="0" w:space="0" w:color="auto"/>
        <w:right w:val="none" w:sz="0" w:space="0" w:color="auto"/>
      </w:divBdr>
    </w:div>
    <w:div w:id="932006588">
      <w:bodyDiv w:val="1"/>
      <w:marLeft w:val="0"/>
      <w:marRight w:val="0"/>
      <w:marTop w:val="0"/>
      <w:marBottom w:val="0"/>
      <w:divBdr>
        <w:top w:val="none" w:sz="0" w:space="0" w:color="auto"/>
        <w:left w:val="none" w:sz="0" w:space="0" w:color="auto"/>
        <w:bottom w:val="none" w:sz="0" w:space="0" w:color="auto"/>
        <w:right w:val="none" w:sz="0" w:space="0" w:color="auto"/>
      </w:divBdr>
    </w:div>
    <w:div w:id="1116023370">
      <w:bodyDiv w:val="1"/>
      <w:marLeft w:val="0"/>
      <w:marRight w:val="0"/>
      <w:marTop w:val="0"/>
      <w:marBottom w:val="0"/>
      <w:divBdr>
        <w:top w:val="none" w:sz="0" w:space="0" w:color="auto"/>
        <w:left w:val="none" w:sz="0" w:space="0" w:color="auto"/>
        <w:bottom w:val="none" w:sz="0" w:space="0" w:color="auto"/>
        <w:right w:val="none" w:sz="0" w:space="0" w:color="auto"/>
      </w:divBdr>
    </w:div>
    <w:div w:id="135384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087A6-D31C-44D4-B7A2-CC16AA955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5035</Words>
  <Characters>27694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2023-10-29T11:02:00Z</dcterms:created>
  <dcterms:modified xsi:type="dcterms:W3CDTF">2024-01-11T12:54:00Z</dcterms:modified>
</cp:coreProperties>
</file>